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FC5F" w14:textId="2A145C60" w:rsidR="00EC4213" w:rsidRDefault="00770B20" w:rsidP="00EC4213">
      <w:pPr>
        <w:spacing w:line="400" w:lineRule="exact"/>
        <w:jc w:val="center"/>
        <w:rPr>
          <w:color w:val="000000" w:themeColor="text1"/>
          <w:szCs w:val="24"/>
        </w:rPr>
      </w:pPr>
      <w:r w:rsidRPr="00BF6727">
        <w:rPr>
          <w:rFonts w:hint="eastAsia"/>
          <w:color w:val="000000" w:themeColor="text1"/>
          <w:szCs w:val="24"/>
        </w:rPr>
        <w:t>令和</w:t>
      </w:r>
      <w:r w:rsidR="00C81AF7">
        <w:rPr>
          <w:rFonts w:hint="eastAsia"/>
          <w:color w:val="000000" w:themeColor="text1"/>
          <w:szCs w:val="24"/>
        </w:rPr>
        <w:t>７</w:t>
      </w:r>
      <w:r w:rsidRPr="00BF6727">
        <w:rPr>
          <w:rFonts w:hint="eastAsia"/>
          <w:color w:val="000000" w:themeColor="text1"/>
          <w:szCs w:val="24"/>
        </w:rPr>
        <w:t>年度</w:t>
      </w:r>
      <w:r w:rsidR="00944EDC" w:rsidRPr="00BF6727">
        <w:rPr>
          <w:rFonts w:hint="eastAsia"/>
          <w:color w:val="000000" w:themeColor="text1"/>
          <w:szCs w:val="24"/>
        </w:rPr>
        <w:t>東部ニューギニア</w:t>
      </w:r>
      <w:r w:rsidR="00762E08">
        <w:rPr>
          <w:rFonts w:hint="eastAsia"/>
          <w:color w:val="000000" w:themeColor="text1"/>
          <w:szCs w:val="24"/>
        </w:rPr>
        <w:t>現地調査・遺骨収集派遣（第</w:t>
      </w:r>
      <w:r w:rsidR="00C62A7A">
        <w:rPr>
          <w:rFonts w:hint="eastAsia"/>
          <w:color w:val="000000" w:themeColor="text1"/>
          <w:szCs w:val="24"/>
        </w:rPr>
        <w:t>３</w:t>
      </w:r>
      <w:r w:rsidR="00762E08">
        <w:rPr>
          <w:rFonts w:hint="eastAsia"/>
          <w:color w:val="000000" w:themeColor="text1"/>
          <w:szCs w:val="24"/>
        </w:rPr>
        <w:t>次</w:t>
      </w:r>
      <w:r w:rsidRPr="00BF6727">
        <w:rPr>
          <w:rFonts w:hint="eastAsia"/>
          <w:color w:val="000000" w:themeColor="text1"/>
          <w:szCs w:val="24"/>
        </w:rPr>
        <w:t>）</w:t>
      </w:r>
    </w:p>
    <w:p w14:paraId="7DF1AFE5" w14:textId="3C66DD3B" w:rsidR="00AC13E1" w:rsidRDefault="00686255" w:rsidP="00EC4213">
      <w:pPr>
        <w:spacing w:line="400" w:lineRule="exact"/>
        <w:jc w:val="center"/>
        <w:rPr>
          <w:color w:val="000000" w:themeColor="text1"/>
          <w:szCs w:val="24"/>
        </w:rPr>
      </w:pPr>
      <w:r w:rsidRPr="00BF6727">
        <w:rPr>
          <w:rFonts w:hint="eastAsia"/>
          <w:color w:val="000000" w:themeColor="text1"/>
          <w:szCs w:val="24"/>
        </w:rPr>
        <w:t>に係る</w:t>
      </w:r>
      <w:r w:rsidR="0050502E" w:rsidRPr="00BF6727">
        <w:rPr>
          <w:rFonts w:hint="eastAsia"/>
          <w:color w:val="000000" w:themeColor="text1"/>
          <w:szCs w:val="24"/>
        </w:rPr>
        <w:t>旅行業者の選定に</w:t>
      </w:r>
      <w:r w:rsidR="00DC0D7A" w:rsidRPr="00BF6727">
        <w:rPr>
          <w:rFonts w:hint="eastAsia"/>
          <w:color w:val="000000" w:themeColor="text1"/>
          <w:szCs w:val="24"/>
        </w:rPr>
        <w:t>係る</w:t>
      </w:r>
      <w:r w:rsidR="0050502E" w:rsidRPr="00BF6727">
        <w:rPr>
          <w:rFonts w:hint="eastAsia"/>
          <w:color w:val="000000" w:themeColor="text1"/>
          <w:szCs w:val="24"/>
        </w:rPr>
        <w:t>仕様書</w:t>
      </w:r>
      <w:r w:rsidR="00944EDC" w:rsidRPr="00BF6727">
        <w:rPr>
          <w:rFonts w:hint="eastAsia"/>
          <w:color w:val="000000" w:themeColor="text1"/>
          <w:szCs w:val="24"/>
        </w:rPr>
        <w:t xml:space="preserve">　　</w:t>
      </w:r>
    </w:p>
    <w:p w14:paraId="3DD8700E" w14:textId="77777777" w:rsidR="00AE63D3" w:rsidRDefault="00AE63D3" w:rsidP="00944EDC">
      <w:pPr>
        <w:spacing w:line="400" w:lineRule="exact"/>
        <w:ind w:firstLineChars="650" w:firstLine="1684"/>
        <w:jc w:val="left"/>
        <w:rPr>
          <w:color w:val="000000" w:themeColor="text1"/>
          <w:szCs w:val="24"/>
        </w:rPr>
      </w:pPr>
    </w:p>
    <w:p w14:paraId="0EF8D1FE" w14:textId="77777777" w:rsidR="00AF578C" w:rsidRPr="00BF6727" w:rsidRDefault="00AF578C" w:rsidP="00944EDC">
      <w:pPr>
        <w:spacing w:line="400" w:lineRule="exact"/>
        <w:ind w:firstLineChars="650" w:firstLine="1684"/>
        <w:jc w:val="left"/>
        <w:rPr>
          <w:color w:val="000000" w:themeColor="text1"/>
          <w:szCs w:val="24"/>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3EFF9108" w14:textId="6D6BA417" w:rsidR="00C81AF7" w:rsidRPr="00C81AF7" w:rsidRDefault="00944EDC" w:rsidP="00C81AF7">
      <w:pPr>
        <w:pStyle w:val="a7"/>
        <w:numPr>
          <w:ilvl w:val="0"/>
          <w:numId w:val="8"/>
        </w:numPr>
        <w:spacing w:line="400" w:lineRule="exact"/>
        <w:ind w:leftChars="0"/>
        <w:jc w:val="left"/>
        <w:rPr>
          <w:color w:val="000000" w:themeColor="text1"/>
          <w:sz w:val="24"/>
          <w:szCs w:val="24"/>
        </w:rPr>
      </w:pPr>
      <w:r w:rsidRPr="00C81AF7">
        <w:rPr>
          <w:rFonts w:hint="eastAsia"/>
          <w:color w:val="000000" w:themeColor="text1"/>
          <w:sz w:val="24"/>
          <w:szCs w:val="24"/>
        </w:rPr>
        <w:t>遺骨収集（戦没者遺骨の収集及び送還）</w:t>
      </w:r>
    </w:p>
    <w:p w14:paraId="449E6C9F" w14:textId="1B0236DE" w:rsidR="00944EDC" w:rsidRPr="00C81AF7" w:rsidRDefault="00944EDC" w:rsidP="00C81AF7">
      <w:pPr>
        <w:spacing w:line="400" w:lineRule="exact"/>
        <w:ind w:leftChars="200" w:left="518" w:firstLineChars="100" w:firstLine="219"/>
        <w:jc w:val="left"/>
        <w:rPr>
          <w:color w:val="000000" w:themeColor="text1"/>
          <w:sz w:val="24"/>
          <w:szCs w:val="24"/>
        </w:rPr>
      </w:pPr>
      <w:r w:rsidRPr="00C81AF7">
        <w:rPr>
          <w:rFonts w:hint="eastAsia"/>
          <w:color w:val="000000" w:themeColor="text1"/>
          <w:sz w:val="24"/>
          <w:szCs w:val="24"/>
        </w:rPr>
        <w:t>海外に残存する日本人戦没者の遺骨に関する情報を収集し、現地調査を実施する。また、</w:t>
      </w:r>
      <w:r w:rsidR="00C81AF7" w:rsidRPr="00C81AF7">
        <w:rPr>
          <w:rFonts w:hint="eastAsia"/>
          <w:color w:val="000000" w:themeColor="text1"/>
          <w:sz w:val="24"/>
          <w:szCs w:val="24"/>
        </w:rPr>
        <w:t>現地</w:t>
      </w:r>
      <w:r w:rsidRPr="00C81AF7">
        <w:rPr>
          <w:rFonts w:hint="eastAsia"/>
          <w:color w:val="000000" w:themeColor="text1"/>
          <w:sz w:val="24"/>
          <w:szCs w:val="24"/>
        </w:rPr>
        <w:t>で遺骨を確認した場合は、必要に応じて遺骨を収容し、日本人の蓋然性が高い場合には検体を採取して日本に送還し</w:t>
      </w:r>
      <w:r w:rsidRPr="00C81AF7">
        <w:rPr>
          <w:rFonts w:hint="eastAsia"/>
          <w:color w:val="000000" w:themeColor="text1"/>
          <w:sz w:val="24"/>
          <w:szCs w:val="24"/>
        </w:rPr>
        <w:t>DNA</w:t>
      </w:r>
      <w:r w:rsidRPr="00C81AF7">
        <w:rPr>
          <w:rFonts w:hint="eastAsia"/>
          <w:color w:val="000000" w:themeColor="text1"/>
          <w:sz w:val="24"/>
          <w:szCs w:val="24"/>
        </w:rPr>
        <w:t>鑑定等を実施する。検体以外の遺骨については</w:t>
      </w:r>
      <w:r w:rsidRPr="00C81AF7">
        <w:rPr>
          <w:rFonts w:hint="eastAsia"/>
          <w:color w:val="000000" w:themeColor="text1"/>
          <w:sz w:val="24"/>
          <w:szCs w:val="24"/>
        </w:rPr>
        <w:t>DNA</w:t>
      </w:r>
      <w:r w:rsidRPr="00C81AF7">
        <w:rPr>
          <w:rFonts w:hint="eastAsia"/>
          <w:color w:val="000000" w:themeColor="text1"/>
          <w:sz w:val="24"/>
          <w:szCs w:val="24"/>
        </w:rPr>
        <w:t>鑑定等の結果が判明するまでの間、現地の安全性の高い場所に一時保管施設を設けて仮安置する。</w:t>
      </w:r>
    </w:p>
    <w:p w14:paraId="0DE6048D" w14:textId="4C493C8F" w:rsidR="00C81AF7" w:rsidRPr="00C81AF7" w:rsidRDefault="00944EDC" w:rsidP="00C81AF7">
      <w:pPr>
        <w:pStyle w:val="a7"/>
        <w:numPr>
          <w:ilvl w:val="0"/>
          <w:numId w:val="8"/>
        </w:numPr>
        <w:spacing w:line="400" w:lineRule="exact"/>
        <w:ind w:leftChars="0"/>
        <w:jc w:val="left"/>
        <w:rPr>
          <w:color w:val="000000" w:themeColor="text1"/>
          <w:sz w:val="24"/>
          <w:szCs w:val="24"/>
        </w:rPr>
      </w:pPr>
      <w:r w:rsidRPr="00C81AF7">
        <w:rPr>
          <w:rFonts w:hint="eastAsia"/>
          <w:color w:val="000000" w:themeColor="text1"/>
          <w:sz w:val="24"/>
          <w:szCs w:val="24"/>
        </w:rPr>
        <w:t>現地調査（戦没者の遺骨収集を実施する地域における現地調査等）</w:t>
      </w:r>
    </w:p>
    <w:p w14:paraId="5E9D2369" w14:textId="541A3EBF" w:rsidR="00BE2B43" w:rsidRPr="00C81AF7" w:rsidRDefault="00944EDC" w:rsidP="00C81AF7">
      <w:pPr>
        <w:pStyle w:val="a7"/>
        <w:spacing w:line="400" w:lineRule="exact"/>
        <w:ind w:leftChars="0" w:left="720"/>
        <w:jc w:val="left"/>
        <w:rPr>
          <w:color w:val="000000" w:themeColor="text1"/>
          <w:sz w:val="24"/>
          <w:szCs w:val="24"/>
          <w:lang w:eastAsia="zh-TW"/>
        </w:rPr>
      </w:pPr>
      <w:r w:rsidRPr="00C81AF7">
        <w:rPr>
          <w:rFonts w:hint="eastAsia"/>
          <w:color w:val="000000" w:themeColor="text1"/>
          <w:sz w:val="24"/>
          <w:szCs w:val="24"/>
        </w:rPr>
        <w:t>海外に残存する日本人戦没者の遺骨に関する情報を収集し、現地調査を実施する。</w:t>
      </w:r>
      <w:r w:rsidRPr="00C81AF7">
        <w:rPr>
          <w:rFonts w:hint="eastAsia"/>
          <w:color w:val="000000" w:themeColor="text1"/>
          <w:sz w:val="24"/>
          <w:szCs w:val="24"/>
          <w:lang w:eastAsia="zh-TW"/>
        </w:rPr>
        <w:t>調査団</w:t>
      </w:r>
      <w:r w:rsidRPr="00C81AF7">
        <w:rPr>
          <w:rFonts w:hint="eastAsia"/>
          <w:color w:val="000000" w:themeColor="text1"/>
          <w:sz w:val="24"/>
          <w:szCs w:val="24"/>
          <w:lang w:eastAsia="zh-TW"/>
        </w:rPr>
        <w:t xml:space="preserve"> </w:t>
      </w:r>
      <w:r w:rsidRPr="00C81AF7">
        <w:rPr>
          <w:color w:val="000000" w:themeColor="text1"/>
          <w:sz w:val="24"/>
          <w:szCs w:val="24"/>
          <w:lang w:eastAsia="zh-TW"/>
        </w:rPr>
        <w:t xml:space="preserve">   </w:t>
      </w:r>
      <w:r w:rsidR="00BE2B43" w:rsidRPr="00C81AF7">
        <w:rPr>
          <w:rFonts w:hint="eastAsia"/>
          <w:color w:val="000000" w:themeColor="text1"/>
          <w:sz w:val="24"/>
          <w:szCs w:val="24"/>
          <w:lang w:eastAsia="zh-TW"/>
        </w:rPr>
        <w:t xml:space="preserve">　　　　　　　　　　　　　</w:t>
      </w:r>
    </w:p>
    <w:p w14:paraId="6CD13B62" w14:textId="1E6D3529" w:rsidR="00944EDC" w:rsidRPr="00BF6727" w:rsidRDefault="00944EDC" w:rsidP="00BE2B43">
      <w:pPr>
        <w:spacing w:line="400" w:lineRule="exact"/>
        <w:ind w:leftChars="200" w:left="518"/>
        <w:jc w:val="left"/>
        <w:rPr>
          <w:color w:val="000000" w:themeColor="text1"/>
          <w:sz w:val="24"/>
          <w:szCs w:val="24"/>
        </w:rPr>
      </w:pPr>
      <w:r w:rsidRPr="00BF6727">
        <w:rPr>
          <w:rFonts w:hint="eastAsia"/>
          <w:color w:val="000000" w:themeColor="text1"/>
          <w:sz w:val="24"/>
          <w:szCs w:val="24"/>
        </w:rPr>
        <w:t>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22444FF5" w14:textId="58148E6C" w:rsidR="008F170F" w:rsidRPr="00BF6727" w:rsidRDefault="00944EDC" w:rsidP="00944EDC">
      <w:pPr>
        <w:spacing w:afterLines="50" w:after="193" w:line="400" w:lineRule="exact"/>
        <w:jc w:val="left"/>
        <w:rPr>
          <w:color w:val="000000" w:themeColor="text1"/>
          <w:sz w:val="24"/>
          <w:szCs w:val="24"/>
        </w:rPr>
      </w:pPr>
      <w:r w:rsidRPr="00BF6727">
        <w:rPr>
          <w:rFonts w:hint="eastAsia"/>
          <w:color w:val="000000" w:themeColor="text1"/>
          <w:sz w:val="24"/>
          <w:szCs w:val="24"/>
        </w:rPr>
        <w:t>（３）</w:t>
      </w:r>
      <w:r w:rsidR="004B5E05">
        <w:rPr>
          <w:rFonts w:hint="eastAsia"/>
          <w:color w:val="000000" w:themeColor="text1"/>
          <w:sz w:val="24"/>
          <w:szCs w:val="24"/>
        </w:rPr>
        <w:t>派遣名称</w:t>
      </w:r>
      <w:r w:rsidR="008F170F" w:rsidRPr="00BF6727">
        <w:rPr>
          <w:rFonts w:hint="eastAsia"/>
          <w:color w:val="000000" w:themeColor="text1"/>
          <w:sz w:val="24"/>
          <w:szCs w:val="24"/>
        </w:rPr>
        <w:t>及び期間、予定人員</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245"/>
        <w:gridCol w:w="850"/>
      </w:tblGrid>
      <w:tr w:rsidR="00BF6727" w:rsidRPr="00BF6727" w14:paraId="333BE497" w14:textId="77777777" w:rsidTr="00267207">
        <w:trPr>
          <w:trHeight w:val="232"/>
          <w:jc w:val="center"/>
        </w:trPr>
        <w:tc>
          <w:tcPr>
            <w:tcW w:w="3539" w:type="dxa"/>
            <w:shd w:val="clear" w:color="auto" w:fill="D9D9D9"/>
            <w:vAlign w:val="center"/>
          </w:tcPr>
          <w:p w14:paraId="31BC2280" w14:textId="5983E788" w:rsidR="008F170F" w:rsidRPr="00BF6727" w:rsidRDefault="004B5E05" w:rsidP="00846A07">
            <w:pPr>
              <w:spacing w:line="400" w:lineRule="exact"/>
              <w:jc w:val="center"/>
              <w:rPr>
                <w:color w:val="000000" w:themeColor="text1"/>
                <w:sz w:val="24"/>
                <w:szCs w:val="24"/>
              </w:rPr>
            </w:pPr>
            <w:r>
              <w:rPr>
                <w:rFonts w:hint="eastAsia"/>
                <w:color w:val="000000" w:themeColor="text1"/>
                <w:sz w:val="24"/>
                <w:szCs w:val="24"/>
              </w:rPr>
              <w:t>派遣名称</w:t>
            </w:r>
          </w:p>
        </w:tc>
        <w:tc>
          <w:tcPr>
            <w:tcW w:w="5245" w:type="dxa"/>
            <w:shd w:val="clear" w:color="auto" w:fill="D9D9D9"/>
            <w:vAlign w:val="center"/>
          </w:tcPr>
          <w:p w14:paraId="198460B1" w14:textId="77777777" w:rsidR="008F170F" w:rsidRPr="00BF6727" w:rsidRDefault="008F170F" w:rsidP="00846A07">
            <w:pPr>
              <w:spacing w:line="400" w:lineRule="exact"/>
              <w:jc w:val="center"/>
              <w:rPr>
                <w:color w:val="000000" w:themeColor="text1"/>
                <w:sz w:val="24"/>
                <w:szCs w:val="24"/>
              </w:rPr>
            </w:pPr>
            <w:r w:rsidRPr="00BF6727">
              <w:rPr>
                <w:rFonts w:hint="eastAsia"/>
                <w:color w:val="000000" w:themeColor="text1"/>
                <w:sz w:val="24"/>
                <w:szCs w:val="24"/>
              </w:rPr>
              <w:t>期　間</w:t>
            </w:r>
          </w:p>
        </w:tc>
        <w:tc>
          <w:tcPr>
            <w:tcW w:w="850" w:type="dxa"/>
            <w:shd w:val="clear" w:color="auto" w:fill="D9D9D9"/>
            <w:vAlign w:val="center"/>
          </w:tcPr>
          <w:p w14:paraId="067E3820" w14:textId="77777777" w:rsidR="008F170F" w:rsidRPr="00BF6727" w:rsidRDefault="008F170F" w:rsidP="00846A07">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BF6727" w:rsidRPr="00BF6727" w14:paraId="1111CF59" w14:textId="77777777" w:rsidTr="00267207">
        <w:trPr>
          <w:trHeight w:val="426"/>
          <w:jc w:val="center"/>
        </w:trPr>
        <w:tc>
          <w:tcPr>
            <w:tcW w:w="3539" w:type="dxa"/>
            <w:tcBorders>
              <w:bottom w:val="single" w:sz="4" w:space="0" w:color="auto"/>
            </w:tcBorders>
            <w:vAlign w:val="center"/>
          </w:tcPr>
          <w:p w14:paraId="1BBD3AD7" w14:textId="0633B185" w:rsidR="008F170F" w:rsidRPr="00BF6727" w:rsidRDefault="005D66CE" w:rsidP="00846A07">
            <w:pPr>
              <w:spacing w:line="400" w:lineRule="exact"/>
              <w:rPr>
                <w:color w:val="000000" w:themeColor="text1"/>
                <w:sz w:val="24"/>
                <w:szCs w:val="24"/>
              </w:rPr>
            </w:pPr>
            <w:r w:rsidRPr="00BF6727">
              <w:rPr>
                <w:rFonts w:hint="eastAsia"/>
                <w:color w:val="000000" w:themeColor="text1"/>
                <w:sz w:val="24"/>
                <w:szCs w:val="24"/>
              </w:rPr>
              <w:t>令和</w:t>
            </w:r>
            <w:r w:rsidR="00C81AF7">
              <w:rPr>
                <w:rFonts w:hint="eastAsia"/>
                <w:color w:val="000000" w:themeColor="text1"/>
                <w:sz w:val="24"/>
                <w:szCs w:val="24"/>
              </w:rPr>
              <w:t>７</w:t>
            </w:r>
            <w:r w:rsidRPr="00BF6727">
              <w:rPr>
                <w:rFonts w:hint="eastAsia"/>
                <w:color w:val="000000" w:themeColor="text1"/>
                <w:sz w:val="24"/>
                <w:szCs w:val="24"/>
              </w:rPr>
              <w:t>年度東部ニューギニア現地調査・遺骨収集派遣（第</w:t>
            </w:r>
            <w:r w:rsidR="00C62A7A">
              <w:rPr>
                <w:rFonts w:hint="eastAsia"/>
                <w:color w:val="000000" w:themeColor="text1"/>
                <w:sz w:val="24"/>
                <w:szCs w:val="24"/>
              </w:rPr>
              <w:t>３</w:t>
            </w:r>
            <w:r w:rsidRPr="00BF6727">
              <w:rPr>
                <w:rFonts w:hint="eastAsia"/>
                <w:color w:val="000000" w:themeColor="text1"/>
                <w:sz w:val="24"/>
                <w:szCs w:val="24"/>
              </w:rPr>
              <w:t>次）</w:t>
            </w:r>
          </w:p>
        </w:tc>
        <w:tc>
          <w:tcPr>
            <w:tcW w:w="5245" w:type="dxa"/>
            <w:tcBorders>
              <w:bottom w:val="single" w:sz="4" w:space="0" w:color="auto"/>
            </w:tcBorders>
            <w:vAlign w:val="center"/>
          </w:tcPr>
          <w:p w14:paraId="5583D007" w14:textId="7A930581" w:rsidR="0050790F" w:rsidRPr="0007156F" w:rsidRDefault="00DF6196" w:rsidP="00770B20">
            <w:pPr>
              <w:spacing w:line="400" w:lineRule="exact"/>
              <w:jc w:val="left"/>
              <w:rPr>
                <w:color w:val="000000" w:themeColor="text1"/>
                <w:sz w:val="24"/>
                <w:szCs w:val="24"/>
              </w:rPr>
            </w:pPr>
            <w:r w:rsidRPr="0007156F">
              <w:rPr>
                <w:rFonts w:hint="eastAsia"/>
                <w:color w:val="000000" w:themeColor="text1"/>
                <w:sz w:val="24"/>
                <w:szCs w:val="24"/>
              </w:rPr>
              <w:t>２０２</w:t>
            </w:r>
            <w:r w:rsidR="00CF070D" w:rsidRPr="0007156F">
              <w:rPr>
                <w:rFonts w:hint="eastAsia"/>
                <w:color w:val="000000" w:themeColor="text1"/>
                <w:sz w:val="24"/>
                <w:szCs w:val="24"/>
              </w:rPr>
              <w:t>５</w:t>
            </w:r>
            <w:r w:rsidR="00770B20" w:rsidRPr="0007156F">
              <w:rPr>
                <w:rFonts w:hint="eastAsia"/>
                <w:color w:val="000000" w:themeColor="text1"/>
                <w:sz w:val="24"/>
                <w:szCs w:val="24"/>
              </w:rPr>
              <w:t>年</w:t>
            </w:r>
            <w:r w:rsidR="00EC4213" w:rsidRPr="0007156F">
              <w:rPr>
                <w:rFonts w:hint="eastAsia"/>
                <w:color w:val="000000" w:themeColor="text1"/>
                <w:sz w:val="24"/>
                <w:szCs w:val="24"/>
              </w:rPr>
              <w:t>１１</w:t>
            </w:r>
            <w:r w:rsidR="008F170F" w:rsidRPr="0007156F">
              <w:rPr>
                <w:rFonts w:hint="eastAsia"/>
                <w:color w:val="000000" w:themeColor="text1"/>
                <w:sz w:val="24"/>
                <w:szCs w:val="24"/>
              </w:rPr>
              <w:t>月</w:t>
            </w:r>
            <w:r w:rsidR="0007156F">
              <w:rPr>
                <w:rFonts w:hint="eastAsia"/>
                <w:color w:val="000000" w:themeColor="text1"/>
                <w:sz w:val="24"/>
                <w:szCs w:val="24"/>
              </w:rPr>
              <w:t>２９</w:t>
            </w:r>
            <w:r w:rsidR="00770B20" w:rsidRPr="0007156F">
              <w:rPr>
                <w:rFonts w:hint="eastAsia"/>
                <w:color w:val="000000" w:themeColor="text1"/>
                <w:sz w:val="24"/>
                <w:szCs w:val="24"/>
              </w:rPr>
              <w:t>日（</w:t>
            </w:r>
            <w:r w:rsidR="00BE2B43" w:rsidRPr="0007156F">
              <w:rPr>
                <w:rFonts w:hint="eastAsia"/>
                <w:color w:val="000000" w:themeColor="text1"/>
                <w:sz w:val="24"/>
                <w:szCs w:val="24"/>
              </w:rPr>
              <w:t>土</w:t>
            </w:r>
            <w:r w:rsidR="008F170F" w:rsidRPr="0007156F">
              <w:rPr>
                <w:rFonts w:hint="eastAsia"/>
                <w:color w:val="000000" w:themeColor="text1"/>
                <w:sz w:val="24"/>
                <w:szCs w:val="24"/>
              </w:rPr>
              <w:t>）</w:t>
            </w:r>
          </w:p>
          <w:p w14:paraId="4587169B" w14:textId="46AC1ABF" w:rsidR="008F170F" w:rsidRPr="0007156F" w:rsidRDefault="008F170F" w:rsidP="0050790F">
            <w:pPr>
              <w:spacing w:line="400" w:lineRule="exact"/>
              <w:ind w:firstLineChars="1100" w:firstLine="2411"/>
              <w:jc w:val="left"/>
              <w:rPr>
                <w:color w:val="000000" w:themeColor="text1"/>
                <w:sz w:val="24"/>
                <w:szCs w:val="24"/>
              </w:rPr>
            </w:pPr>
            <w:r w:rsidRPr="0007156F">
              <w:rPr>
                <w:rFonts w:hint="eastAsia"/>
                <w:color w:val="000000" w:themeColor="text1"/>
                <w:sz w:val="24"/>
                <w:szCs w:val="24"/>
              </w:rPr>
              <w:t>～</w:t>
            </w:r>
            <w:r w:rsidR="00C62A7A" w:rsidRPr="0007156F">
              <w:rPr>
                <w:rFonts w:hint="eastAsia"/>
                <w:color w:val="000000" w:themeColor="text1"/>
                <w:sz w:val="24"/>
                <w:szCs w:val="24"/>
              </w:rPr>
              <w:t>１</w:t>
            </w:r>
            <w:r w:rsidR="0007156F">
              <w:rPr>
                <w:rFonts w:hint="eastAsia"/>
                <w:color w:val="000000" w:themeColor="text1"/>
                <w:sz w:val="24"/>
                <w:szCs w:val="24"/>
              </w:rPr>
              <w:t>２</w:t>
            </w:r>
            <w:r w:rsidR="00770B20" w:rsidRPr="0007156F">
              <w:rPr>
                <w:rFonts w:hint="eastAsia"/>
                <w:color w:val="000000" w:themeColor="text1"/>
                <w:sz w:val="24"/>
                <w:szCs w:val="24"/>
              </w:rPr>
              <w:t>月</w:t>
            </w:r>
            <w:r w:rsidR="00EC4213" w:rsidRPr="0007156F">
              <w:rPr>
                <w:rFonts w:hint="eastAsia"/>
                <w:color w:val="000000" w:themeColor="text1"/>
                <w:sz w:val="24"/>
                <w:szCs w:val="24"/>
              </w:rPr>
              <w:t>１</w:t>
            </w:r>
            <w:r w:rsidR="0007156F">
              <w:rPr>
                <w:rFonts w:hint="eastAsia"/>
                <w:color w:val="000000" w:themeColor="text1"/>
                <w:sz w:val="24"/>
                <w:szCs w:val="24"/>
              </w:rPr>
              <w:t>２</w:t>
            </w:r>
            <w:r w:rsidR="00770B20" w:rsidRPr="0007156F">
              <w:rPr>
                <w:rFonts w:hint="eastAsia"/>
                <w:color w:val="000000" w:themeColor="text1"/>
                <w:sz w:val="24"/>
                <w:szCs w:val="24"/>
              </w:rPr>
              <w:t>日（</w:t>
            </w:r>
            <w:r w:rsidR="00944EDC" w:rsidRPr="0007156F">
              <w:rPr>
                <w:rFonts w:hint="eastAsia"/>
                <w:color w:val="000000" w:themeColor="text1"/>
                <w:sz w:val="24"/>
                <w:szCs w:val="24"/>
              </w:rPr>
              <w:t>金</w:t>
            </w:r>
            <w:r w:rsidRPr="0007156F">
              <w:rPr>
                <w:rFonts w:hint="eastAsia"/>
                <w:color w:val="000000" w:themeColor="text1"/>
                <w:sz w:val="24"/>
                <w:szCs w:val="24"/>
              </w:rPr>
              <w:t>）</w:t>
            </w:r>
          </w:p>
        </w:tc>
        <w:tc>
          <w:tcPr>
            <w:tcW w:w="850" w:type="dxa"/>
            <w:tcBorders>
              <w:bottom w:val="single" w:sz="4" w:space="0" w:color="auto"/>
            </w:tcBorders>
            <w:vAlign w:val="center"/>
          </w:tcPr>
          <w:p w14:paraId="6A7B239B" w14:textId="54800F8A" w:rsidR="008F170F" w:rsidRPr="0007156F" w:rsidRDefault="00105150" w:rsidP="003652F5">
            <w:pPr>
              <w:spacing w:line="400" w:lineRule="exact"/>
              <w:rPr>
                <w:color w:val="000000" w:themeColor="text1"/>
                <w:sz w:val="24"/>
                <w:szCs w:val="24"/>
              </w:rPr>
            </w:pPr>
            <w:r w:rsidRPr="0007156F">
              <w:rPr>
                <w:rFonts w:hint="eastAsia"/>
                <w:color w:val="000000" w:themeColor="text1"/>
                <w:sz w:val="24"/>
                <w:szCs w:val="24"/>
              </w:rPr>
              <w:t>５</w:t>
            </w:r>
            <w:r w:rsidR="003652F5" w:rsidRPr="0007156F">
              <w:rPr>
                <w:rFonts w:hint="eastAsia"/>
                <w:color w:val="000000" w:themeColor="text1"/>
                <w:sz w:val="24"/>
                <w:szCs w:val="24"/>
              </w:rPr>
              <w:t>名</w:t>
            </w:r>
          </w:p>
        </w:tc>
      </w:tr>
    </w:tbl>
    <w:p w14:paraId="734C3B3B" w14:textId="75A3B2AF" w:rsidR="00FF5CE4" w:rsidRPr="00BF6727" w:rsidRDefault="00FF5CE4" w:rsidP="00165B95">
      <w:pPr>
        <w:spacing w:line="400" w:lineRule="exact"/>
        <w:ind w:firstLineChars="200" w:firstLine="438"/>
        <w:jc w:val="left"/>
        <w:rPr>
          <w:color w:val="000000" w:themeColor="text1"/>
          <w:sz w:val="24"/>
          <w:szCs w:val="24"/>
        </w:rPr>
      </w:pPr>
      <w:r w:rsidRPr="00BF6727">
        <w:rPr>
          <w:rFonts w:hint="eastAsia"/>
          <w:color w:val="000000" w:themeColor="text1"/>
          <w:sz w:val="24"/>
          <w:szCs w:val="24"/>
        </w:rPr>
        <w:t>※期間及び人数は現在の予定で、実際の派遣の際は変更する場合がある。</w:t>
      </w:r>
    </w:p>
    <w:p w14:paraId="4E894596" w14:textId="77777777" w:rsidR="00165B95" w:rsidRPr="00BF6727" w:rsidRDefault="00165B95" w:rsidP="00165B95">
      <w:pPr>
        <w:spacing w:afterLines="50" w:after="193" w:line="400" w:lineRule="exact"/>
        <w:ind w:firstLineChars="200" w:firstLine="438"/>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3A7DFBD7" w14:textId="77777777" w:rsidR="00924839" w:rsidRPr="00BF6727" w:rsidRDefault="00846A07" w:rsidP="00846A0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（１）</w:t>
      </w:r>
      <w:r w:rsidR="00924839" w:rsidRPr="00BF6727">
        <w:rPr>
          <w:rFonts w:hint="eastAsia"/>
          <w:color w:val="000000" w:themeColor="text1"/>
          <w:sz w:val="24"/>
          <w:szCs w:val="24"/>
        </w:rPr>
        <w:t>派遣計画の作成にあたり、派遣行動の旅費に関する契約は、原則として</w:t>
      </w:r>
      <w:r w:rsidR="0058690F" w:rsidRPr="00BF6727">
        <w:rPr>
          <w:rFonts w:hint="eastAsia"/>
          <w:color w:val="000000" w:themeColor="text1"/>
          <w:sz w:val="24"/>
          <w:szCs w:val="24"/>
        </w:rPr>
        <w:t>公募により</w:t>
      </w:r>
      <w:r w:rsidR="00924839" w:rsidRPr="00BF6727">
        <w:rPr>
          <w:rFonts w:hint="eastAsia"/>
          <w:color w:val="000000" w:themeColor="text1"/>
          <w:sz w:val="24"/>
          <w:szCs w:val="24"/>
        </w:rPr>
        <w:t>決定する。</w:t>
      </w:r>
    </w:p>
    <w:p w14:paraId="5C97B4E2" w14:textId="055F6AA2" w:rsidR="00924839" w:rsidRPr="00BF6727" w:rsidRDefault="00924839" w:rsidP="00F52DEF">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（２）本協会ホームページに、派遣計画の日程、派遣先での行動計画、派遣人員等を掲示し、関係業者からの企画書、経費見積書及び事故があった場合の対応策などの提出を要請</w:t>
      </w:r>
      <w:r w:rsidR="003F3DAA">
        <w:rPr>
          <w:rFonts w:hint="eastAsia"/>
          <w:color w:val="000000" w:themeColor="text1"/>
          <w:sz w:val="24"/>
          <w:szCs w:val="24"/>
        </w:rPr>
        <w:t>して行い</w:t>
      </w:r>
      <w:r w:rsidRPr="00BF6727">
        <w:rPr>
          <w:rFonts w:hint="eastAsia"/>
          <w:color w:val="000000" w:themeColor="text1"/>
          <w:sz w:val="24"/>
          <w:szCs w:val="24"/>
        </w:rPr>
        <w:t>、締切日以後速やかに業者を選定する。</w:t>
      </w: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4E8B8BC" w14:textId="134FC0F0" w:rsidR="00AF578C" w:rsidRDefault="00E05758" w:rsidP="00E05758">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入札する業者は全省庁統一資格を有していること</w:t>
      </w:r>
      <w:r w:rsidRPr="00BF6727">
        <w:rPr>
          <w:rFonts w:hint="eastAsia"/>
          <w:color w:val="000000" w:themeColor="text1"/>
          <w:sz w:val="24"/>
          <w:szCs w:val="24"/>
        </w:rPr>
        <w:t>。</w:t>
      </w:r>
    </w:p>
    <w:p w14:paraId="52DAF179" w14:textId="77777777" w:rsidR="00AF578C" w:rsidRDefault="00AF578C" w:rsidP="00E05758">
      <w:pPr>
        <w:autoSpaceDE w:val="0"/>
        <w:autoSpaceDN w:val="0"/>
        <w:spacing w:afterLines="50" w:after="193" w:line="400" w:lineRule="exact"/>
        <w:jc w:val="left"/>
        <w:rPr>
          <w:color w:val="000000" w:themeColor="text1"/>
          <w:sz w:val="24"/>
          <w:szCs w:val="24"/>
        </w:rPr>
      </w:pPr>
    </w:p>
    <w:p w14:paraId="5A821AF8" w14:textId="296E4222"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lastRenderedPageBreak/>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186ED7B8"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１</w:t>
      </w:r>
      <w:r w:rsidRPr="00BF6727">
        <w:rPr>
          <w:rFonts w:hint="eastAsia"/>
          <w:color w:val="000000" w:themeColor="text1"/>
          <w:sz w:val="24"/>
          <w:szCs w:val="24"/>
        </w:rPr>
        <w:t>）</w:t>
      </w:r>
      <w:r>
        <w:rPr>
          <w:rFonts w:hint="eastAsia"/>
          <w:color w:val="000000" w:themeColor="text1"/>
          <w:sz w:val="24"/>
          <w:szCs w:val="24"/>
        </w:rPr>
        <w:t>様式</w:t>
      </w:r>
    </w:p>
    <w:p w14:paraId="6455E6ED" w14:textId="7D5DBF67" w:rsidR="00D3780C"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D3780C">
        <w:rPr>
          <w:rFonts w:hint="eastAsia"/>
          <w:color w:val="000000" w:themeColor="text1"/>
          <w:sz w:val="24"/>
          <w:szCs w:val="24"/>
        </w:rPr>
        <w:t>見積書の作成にあたっては、各事業の日程表案を参考にし、指定した様式のとおり見積書を作成する。なお、会社名を必ず見積書に明記すること。</w:t>
      </w:r>
    </w:p>
    <w:p w14:paraId="3BDDA9B3" w14:textId="678691F9"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２</w:t>
      </w:r>
      <w:r w:rsidRPr="00BF6727">
        <w:rPr>
          <w:rFonts w:hint="eastAsia"/>
          <w:color w:val="000000" w:themeColor="text1"/>
          <w:sz w:val="24"/>
          <w:szCs w:val="24"/>
        </w:rPr>
        <w:t>）</w:t>
      </w:r>
      <w:r>
        <w:rPr>
          <w:rFonts w:hint="eastAsia"/>
          <w:color w:val="000000" w:themeColor="text1"/>
          <w:sz w:val="24"/>
          <w:szCs w:val="24"/>
        </w:rPr>
        <w:t>算出方法</w:t>
      </w:r>
    </w:p>
    <w:p w14:paraId="1B5DB7DE" w14:textId="3D8DB84B" w:rsidR="0080318E"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03F7CED6"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３</w:t>
      </w:r>
      <w:r w:rsidRPr="00BF6727">
        <w:rPr>
          <w:rFonts w:hint="eastAsia"/>
          <w:color w:val="000000" w:themeColor="text1"/>
          <w:sz w:val="24"/>
          <w:szCs w:val="24"/>
        </w:rPr>
        <w:t>）</w:t>
      </w:r>
      <w:r>
        <w:rPr>
          <w:rFonts w:hint="eastAsia"/>
          <w:color w:val="000000" w:themeColor="text1"/>
          <w:sz w:val="24"/>
          <w:szCs w:val="24"/>
        </w:rPr>
        <w:t>航空券</w:t>
      </w:r>
    </w:p>
    <w:p w14:paraId="42CDF6DF" w14:textId="5476E437" w:rsidR="00D3780C" w:rsidRDefault="00D3780C" w:rsidP="00D3780C">
      <w:pPr>
        <w:spacing w:line="400" w:lineRule="exact"/>
        <w:jc w:val="left"/>
        <w:rPr>
          <w:color w:val="000000" w:themeColor="text1"/>
          <w:sz w:val="24"/>
          <w:szCs w:val="24"/>
        </w:rPr>
      </w:pPr>
      <w:r w:rsidRPr="00BF6727">
        <w:rPr>
          <w:rFonts w:hint="eastAsia"/>
          <w:color w:val="000000" w:themeColor="text1"/>
          <w:sz w:val="24"/>
          <w:szCs w:val="24"/>
        </w:rPr>
        <w:t xml:space="preserve">　　　航空運賃については、変更可能な航空券の見積りを算出すること。</w:t>
      </w:r>
    </w:p>
    <w:p w14:paraId="04497D0A" w14:textId="19B1CFD4"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４</w:t>
      </w:r>
      <w:r w:rsidRPr="00BF6727">
        <w:rPr>
          <w:rFonts w:hint="eastAsia"/>
          <w:color w:val="000000" w:themeColor="text1"/>
          <w:sz w:val="24"/>
          <w:szCs w:val="24"/>
        </w:rPr>
        <w:t>）</w:t>
      </w:r>
      <w:r>
        <w:rPr>
          <w:rFonts w:hint="eastAsia"/>
          <w:color w:val="000000" w:themeColor="text1"/>
          <w:sz w:val="24"/>
          <w:szCs w:val="24"/>
        </w:rPr>
        <w:t>車両等</w:t>
      </w:r>
    </w:p>
    <w:p w14:paraId="663D18C2" w14:textId="3F5A2EC1" w:rsidR="00D3780C" w:rsidRPr="00BF6727" w:rsidRDefault="00F95879" w:rsidP="00F9587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F95879">
        <w:rPr>
          <w:rFonts w:hint="eastAsia"/>
          <w:color w:val="000000" w:themeColor="text1"/>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1F56AF21" w14:textId="3228B005"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5D59ED">
        <w:rPr>
          <w:rFonts w:hint="eastAsia"/>
          <w:color w:val="000000" w:themeColor="text1"/>
          <w:sz w:val="24"/>
          <w:szCs w:val="24"/>
        </w:rPr>
        <w:t>５</w:t>
      </w:r>
      <w:r w:rsidRPr="00BF6727">
        <w:rPr>
          <w:rFonts w:hint="eastAsia"/>
          <w:color w:val="000000" w:themeColor="text1"/>
          <w:sz w:val="24"/>
          <w:szCs w:val="24"/>
        </w:rPr>
        <w:t>）</w:t>
      </w:r>
      <w:r w:rsidR="005D59ED">
        <w:rPr>
          <w:rFonts w:hint="eastAsia"/>
          <w:color w:val="000000" w:themeColor="text1"/>
          <w:sz w:val="24"/>
          <w:szCs w:val="24"/>
        </w:rPr>
        <w:t>為替レート</w:t>
      </w:r>
    </w:p>
    <w:p w14:paraId="7D4D3870" w14:textId="77777777" w:rsidR="005D59ED" w:rsidRPr="005D59ED" w:rsidRDefault="00F95879"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5D59ED" w:rsidRPr="005D59ED">
        <w:rPr>
          <w:rFonts w:hint="eastAsia"/>
          <w:color w:val="000000" w:themeColor="text1"/>
          <w:sz w:val="24"/>
          <w:szCs w:val="24"/>
        </w:rPr>
        <w:t>見積書の所要額については、本協会が指定した</w:t>
      </w:r>
      <w:r w:rsidR="005D59ED" w:rsidRPr="005D59ED">
        <w:rPr>
          <w:rFonts w:hint="eastAsia"/>
          <w:color w:val="000000" w:themeColor="text1"/>
          <w:sz w:val="24"/>
          <w:szCs w:val="24"/>
        </w:rPr>
        <w:t>USD/</w:t>
      </w:r>
      <w:r w:rsidR="005D59ED"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32F4DE83" w:rsidR="00D73DD9" w:rsidRPr="00F95879" w:rsidRDefault="005D59ED" w:rsidP="00D73DD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 xml:space="preserve">　　　　　　　　</w:t>
      </w:r>
      <w:r w:rsidRPr="00BF6727">
        <w:rPr>
          <w:rFonts w:hint="eastAsia"/>
          <w:b/>
          <w:bCs/>
          <w:color w:val="000000" w:themeColor="text1"/>
          <w:sz w:val="24"/>
          <w:szCs w:val="24"/>
          <w:u w:val="single"/>
        </w:rPr>
        <w:t xml:space="preserve">　指定為替レート　</w:t>
      </w:r>
      <w:r w:rsidR="00EC3EE4" w:rsidRPr="00EC3EE4">
        <w:rPr>
          <w:rFonts w:hint="eastAsia"/>
          <w:b/>
          <w:bCs/>
          <w:color w:val="000000" w:themeColor="text1"/>
          <w:sz w:val="24"/>
          <w:szCs w:val="24"/>
          <w:u w:val="single"/>
        </w:rPr>
        <w:t>148.71</w:t>
      </w:r>
      <w:r w:rsidRPr="00BF6727">
        <w:rPr>
          <w:rFonts w:hint="eastAsia"/>
          <w:b/>
          <w:bCs/>
          <w:color w:val="000000" w:themeColor="text1"/>
          <w:sz w:val="24"/>
          <w:szCs w:val="24"/>
          <w:u w:val="single"/>
        </w:rPr>
        <w:t>円</w:t>
      </w:r>
      <w:r w:rsidRPr="00BF6727">
        <w:rPr>
          <w:rFonts w:hint="eastAsia"/>
          <w:b/>
          <w:bCs/>
          <w:color w:val="000000" w:themeColor="text1"/>
          <w:sz w:val="24"/>
          <w:szCs w:val="24"/>
          <w:u w:val="single"/>
        </w:rPr>
        <w:t xml:space="preserve">/USD </w:t>
      </w:r>
      <w:r w:rsidRPr="00BF6727">
        <w:rPr>
          <w:rFonts w:hint="eastAsia"/>
          <w:b/>
          <w:bCs/>
          <w:color w:val="000000" w:themeColor="text1"/>
          <w:sz w:val="24"/>
          <w:szCs w:val="24"/>
          <w:u w:val="single"/>
        </w:rPr>
        <w:t xml:space="preserve">　</w:t>
      </w:r>
    </w:p>
    <w:p w14:paraId="1E0B6216" w14:textId="77777777" w:rsidR="003A6DC4" w:rsidRDefault="003A6DC4" w:rsidP="003A6DC4">
      <w:pPr>
        <w:autoSpaceDE w:val="0"/>
        <w:autoSpaceDN w:val="0"/>
        <w:spacing w:line="400" w:lineRule="exact"/>
        <w:jc w:val="left"/>
        <w:rPr>
          <w:color w:val="000000" w:themeColor="text1"/>
          <w:sz w:val="24"/>
          <w:szCs w:val="24"/>
        </w:rPr>
      </w:pPr>
    </w:p>
    <w:p w14:paraId="3EEC82AB" w14:textId="77777777" w:rsidR="003A6DC4" w:rsidRDefault="0021718B" w:rsidP="003A6D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sidR="005D59ED">
        <w:rPr>
          <w:rFonts w:hint="eastAsia"/>
          <w:color w:val="000000" w:themeColor="text1"/>
          <w:sz w:val="24"/>
          <w:szCs w:val="24"/>
        </w:rPr>
        <w:t>・</w:t>
      </w:r>
      <w:r w:rsidRPr="00BF6727">
        <w:rPr>
          <w:rFonts w:hint="eastAsia"/>
          <w:color w:val="000000" w:themeColor="text1"/>
          <w:sz w:val="24"/>
          <w:szCs w:val="24"/>
        </w:rPr>
        <w:t>説明会会場の手配</w:t>
      </w:r>
      <w:bookmarkStart w:id="0" w:name="_Hlk194407673"/>
    </w:p>
    <w:p w14:paraId="1660CFCE" w14:textId="4FB71D51" w:rsidR="0021718B" w:rsidRPr="00BF6727" w:rsidRDefault="0021718B" w:rsidP="003A6DC4">
      <w:pPr>
        <w:autoSpaceDE w:val="0"/>
        <w:autoSpaceDN w:val="0"/>
        <w:spacing w:line="400" w:lineRule="exact"/>
        <w:ind w:leftChars="150" w:left="389" w:firstLineChars="100" w:firstLine="219"/>
        <w:jc w:val="left"/>
        <w:rPr>
          <w:color w:val="000000" w:themeColor="text1"/>
          <w:sz w:val="24"/>
          <w:szCs w:val="24"/>
        </w:rPr>
      </w:pPr>
      <w:r w:rsidRPr="00BF6727">
        <w:rPr>
          <w:rFonts w:hint="eastAsia"/>
          <w:color w:val="000000" w:themeColor="text1"/>
          <w:sz w:val="24"/>
          <w:szCs w:val="24"/>
        </w:rPr>
        <w:t>結団式とは、派遣団の結成式であり、結団式終了後に派遣団員に対し、旅行業者担当者が</w:t>
      </w:r>
      <w:r w:rsidR="003A6DC4">
        <w:rPr>
          <w:rFonts w:hint="eastAsia"/>
          <w:color w:val="000000" w:themeColor="text1"/>
          <w:sz w:val="24"/>
          <w:szCs w:val="24"/>
        </w:rPr>
        <w:t>日程</w:t>
      </w:r>
      <w:r w:rsidRPr="00BF6727">
        <w:rPr>
          <w:rFonts w:hint="eastAsia"/>
          <w:color w:val="000000" w:themeColor="text1"/>
          <w:sz w:val="24"/>
          <w:szCs w:val="24"/>
        </w:rPr>
        <w:t>や旅行手続き等の説明を行う。</w:t>
      </w:r>
    </w:p>
    <w:p w14:paraId="2D4FBE3D" w14:textId="1B10D08E" w:rsidR="0021718B" w:rsidRDefault="0021718B" w:rsidP="003A6DC4">
      <w:pPr>
        <w:spacing w:line="400" w:lineRule="exact"/>
        <w:ind w:leftChars="150" w:left="389" w:firstLineChars="100" w:firstLine="219"/>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0"/>
    </w:p>
    <w:p w14:paraId="62CC12E9" w14:textId="3F08CD63"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49FE5B99" w14:textId="77777777"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242B07D9"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6997D191" w14:textId="0B181B1A" w:rsidR="0021718B" w:rsidRDefault="0021718B" w:rsidP="0021718B">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528A7060" w14:textId="04B8E3B6" w:rsidR="00966127" w:rsidRPr="00BF6727" w:rsidRDefault="00966127" w:rsidP="0096612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739B0977" w14:textId="77777777" w:rsidR="00364237" w:rsidRDefault="00966127" w:rsidP="0036423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原則として、国内宿泊費は朝食、海外宿泊費は朝食と夕食を含めた料金で見積りを作成すること</w:t>
      </w:r>
      <w:r w:rsidR="00364237">
        <w:rPr>
          <w:rFonts w:hint="eastAsia"/>
          <w:color w:val="000000" w:themeColor="text1"/>
          <w:sz w:val="24"/>
          <w:szCs w:val="24"/>
        </w:rPr>
        <w:t>。</w:t>
      </w:r>
      <w:r>
        <w:rPr>
          <w:rFonts w:hint="eastAsia"/>
          <w:color w:val="000000" w:themeColor="text1"/>
          <w:sz w:val="24"/>
          <w:szCs w:val="24"/>
        </w:rPr>
        <w:t>朝食については早朝出発の場合は、料金を見積りに計上せず手配しないことを見積書</w:t>
      </w:r>
      <w:r>
        <w:rPr>
          <w:rFonts w:hint="eastAsia"/>
          <w:color w:val="000000" w:themeColor="text1"/>
          <w:sz w:val="24"/>
          <w:szCs w:val="24"/>
        </w:rPr>
        <w:lastRenderedPageBreak/>
        <w:t>の備考欄等に明記すること。また、夕食についても手配が困難な場合は同様に明記すること。</w:t>
      </w:r>
    </w:p>
    <w:p w14:paraId="7373176C" w14:textId="268FBEE4" w:rsidR="00364237" w:rsidRPr="00364237" w:rsidRDefault="00364237" w:rsidP="00364237">
      <w:pPr>
        <w:spacing w:line="400" w:lineRule="exact"/>
        <w:ind w:leftChars="164" w:left="425" w:firstLineChars="87" w:firstLine="191"/>
        <w:jc w:val="left"/>
        <w:rPr>
          <w:color w:val="000000" w:themeColor="text1"/>
          <w:sz w:val="24"/>
          <w:szCs w:val="24"/>
        </w:rPr>
      </w:pPr>
      <w:r w:rsidRPr="00364237">
        <w:rPr>
          <w:rFonts w:hint="eastAsia"/>
          <w:color w:val="000000" w:themeColor="text1"/>
          <w:sz w:val="24"/>
          <w:szCs w:val="24"/>
        </w:rPr>
        <w:t>なお、宿泊費用については「</w:t>
      </w:r>
      <w:r w:rsidRPr="00364237">
        <w:rPr>
          <w:rFonts w:ascii="ＭＳ 明朝" w:hAnsi="ＭＳ 明朝" w:hint="eastAsia"/>
          <w:color w:val="000000" w:themeColor="text1"/>
          <w:sz w:val="24"/>
          <w:szCs w:val="24"/>
        </w:rPr>
        <w:t>国家公務員等の旅費支給規程　別表第二」の各地域における</w:t>
      </w:r>
      <w:r>
        <w:rPr>
          <w:rFonts w:ascii="ＭＳ 明朝" w:hAnsi="ＭＳ 明朝" w:hint="eastAsia"/>
          <w:color w:val="000000" w:themeColor="text1"/>
          <w:sz w:val="24"/>
          <w:szCs w:val="24"/>
        </w:rPr>
        <w:t>宿泊</w:t>
      </w:r>
      <w:r w:rsidRPr="00364237">
        <w:rPr>
          <w:rFonts w:ascii="ＭＳ 明朝" w:hAnsi="ＭＳ 明朝" w:hint="eastAsia"/>
          <w:color w:val="000000" w:themeColor="text1"/>
          <w:sz w:val="24"/>
          <w:szCs w:val="24"/>
        </w:rPr>
        <w:t xml:space="preserve">費基準額（職務の級が十級以下の者）を参考とすること。　　　</w:t>
      </w:r>
    </w:p>
    <w:p w14:paraId="25742318" w14:textId="215683EC" w:rsidR="00364237" w:rsidRPr="00364237" w:rsidRDefault="00364237" w:rsidP="00364237">
      <w:pPr>
        <w:spacing w:line="400" w:lineRule="exact"/>
        <w:ind w:left="438" w:hangingChars="200" w:hanging="438"/>
        <w:jc w:val="left"/>
        <w:rPr>
          <w:rFonts w:hint="eastAsia"/>
          <w:b/>
          <w:bCs/>
          <w:color w:val="000000" w:themeColor="text1"/>
          <w:sz w:val="24"/>
          <w:szCs w:val="24"/>
          <w:u w:val="single"/>
        </w:rPr>
      </w:pPr>
      <w:r w:rsidRPr="00364237">
        <w:rPr>
          <w:rFonts w:ascii="ＭＳ 明朝" w:hAnsi="ＭＳ 明朝" w:hint="eastAsia"/>
          <w:color w:val="000000" w:themeColor="text1"/>
          <w:sz w:val="24"/>
          <w:szCs w:val="24"/>
        </w:rPr>
        <w:t xml:space="preserve">　　　</w:t>
      </w:r>
      <w:hyperlink r:id="rId8" w:anchor="Mpat_2" w:history="1">
        <w:r w:rsidRPr="00364237">
          <w:rPr>
            <w:rStyle w:val="a9"/>
            <w:color w:val="000000" w:themeColor="text1"/>
            <w:sz w:val="24"/>
            <w:szCs w:val="24"/>
          </w:rPr>
          <w:t>国家公務員等の旅費支給規程</w:t>
        </w:r>
        <w:r w:rsidRPr="00364237">
          <w:rPr>
            <w:rStyle w:val="a9"/>
            <w:color w:val="000000" w:themeColor="text1"/>
            <w:sz w:val="24"/>
            <w:szCs w:val="24"/>
          </w:rPr>
          <w:t xml:space="preserve"> | e-Gov </w:t>
        </w:r>
        <w:r w:rsidRPr="00364237">
          <w:rPr>
            <w:rStyle w:val="a9"/>
            <w:color w:val="000000" w:themeColor="text1"/>
            <w:sz w:val="24"/>
            <w:szCs w:val="24"/>
          </w:rPr>
          <w:t>法令検索</w:t>
        </w:r>
      </w:hyperlink>
    </w:p>
    <w:p w14:paraId="46A1B6B5" w14:textId="3E5C4161"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通訳</w:t>
      </w:r>
    </w:p>
    <w:p w14:paraId="78D83215" w14:textId="4E25D176" w:rsidR="005D59ED" w:rsidRDefault="005D59ED"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通訳については、実施地域の相手国行政機関等で協議を行うため、実施地域の言語と日本語が話せる者であること。</w:t>
      </w:r>
    </w:p>
    <w:p w14:paraId="5638DC55" w14:textId="48F19D67"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（11</w:t>
      </w:r>
      <w:r w:rsidRPr="00BF6727">
        <w:rPr>
          <w:rFonts w:hint="eastAsia"/>
          <w:color w:val="000000" w:themeColor="text1"/>
          <w:sz w:val="24"/>
          <w:szCs w:val="24"/>
        </w:rPr>
        <w:t>）</w:t>
      </w:r>
      <w:r>
        <w:rPr>
          <w:rFonts w:hint="eastAsia"/>
          <w:color w:val="000000" w:themeColor="text1"/>
          <w:sz w:val="24"/>
          <w:szCs w:val="24"/>
        </w:rPr>
        <w:t>現地手配業者</w:t>
      </w:r>
    </w:p>
    <w:p w14:paraId="2356A2F0" w14:textId="67D76AB7" w:rsidR="005D59ED" w:rsidRDefault="005D59ED" w:rsidP="005D59ED">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07C2C52B" w14:textId="6401A494"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添付情報</w:t>
      </w:r>
    </w:p>
    <w:p w14:paraId="48E89155" w14:textId="09C2E0DD" w:rsidR="005D59ED" w:rsidRPr="005D59ED" w:rsidRDefault="005D59ED" w:rsidP="00D3780C">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見積書の他に以下に関する資料を必ず添付すること。</w:t>
      </w:r>
    </w:p>
    <w:p w14:paraId="04F415B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担当スタッフの役職、氏名、連絡先</w:t>
      </w:r>
    </w:p>
    <w:p w14:paraId="22F2839F"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休日及び夜間における緊急時の連絡体制（連絡網、対応要綱等）</w:t>
      </w:r>
    </w:p>
    <w:p w14:paraId="4CB038B0" w14:textId="77777777" w:rsidR="003905B3"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8D1B40" w:rsidRPr="00BF6727">
        <w:rPr>
          <w:rFonts w:hint="eastAsia"/>
          <w:color w:val="000000" w:themeColor="text1"/>
          <w:sz w:val="24"/>
          <w:szCs w:val="22"/>
        </w:rPr>
        <w:t>事件・事故等</w:t>
      </w:r>
      <w:r w:rsidR="00012C80" w:rsidRPr="00BF6727">
        <w:rPr>
          <w:rFonts w:hint="eastAsia"/>
          <w:color w:val="000000" w:themeColor="text1"/>
          <w:sz w:val="24"/>
          <w:szCs w:val="22"/>
        </w:rPr>
        <w:t>発生時</w:t>
      </w:r>
      <w:r w:rsidR="003905B3" w:rsidRPr="00BF6727">
        <w:rPr>
          <w:rFonts w:hint="eastAsia"/>
          <w:color w:val="000000" w:themeColor="text1"/>
          <w:sz w:val="24"/>
          <w:szCs w:val="22"/>
        </w:rPr>
        <w:t>の対応</w:t>
      </w:r>
    </w:p>
    <w:p w14:paraId="2F09CB59" w14:textId="0089E726" w:rsidR="00966127" w:rsidRPr="00966127" w:rsidRDefault="00966127" w:rsidP="00966127">
      <w:pPr>
        <w:spacing w:line="400" w:lineRule="exact"/>
        <w:ind w:firstLineChars="200" w:firstLine="358"/>
        <w:jc w:val="left"/>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1F7B8E2F" w14:textId="77777777" w:rsidR="0035549B" w:rsidRPr="00BF6727" w:rsidRDefault="0035549B"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宿泊先のリスト</w:t>
      </w:r>
      <w:r w:rsidR="00AE439A" w:rsidRPr="00BF6727">
        <w:rPr>
          <w:rFonts w:hint="eastAsia"/>
          <w:color w:val="000000" w:themeColor="text1"/>
          <w:sz w:val="24"/>
          <w:szCs w:val="22"/>
        </w:rPr>
        <w:t>（住所、電話番号を含む）</w:t>
      </w:r>
      <w:r w:rsidRPr="00BF6727">
        <w:rPr>
          <w:rFonts w:hint="eastAsia"/>
          <w:color w:val="000000" w:themeColor="text1"/>
          <w:sz w:val="24"/>
          <w:szCs w:val="22"/>
        </w:rPr>
        <w:t>と一泊あたりの単価</w:t>
      </w:r>
    </w:p>
    <w:p w14:paraId="620A572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5549B" w:rsidRPr="00BF6727">
        <w:rPr>
          <w:rFonts w:hint="eastAsia"/>
          <w:color w:val="000000" w:themeColor="text1"/>
          <w:sz w:val="24"/>
          <w:szCs w:val="22"/>
        </w:rPr>
        <w:t xml:space="preserve">　現地での優位性、</w:t>
      </w:r>
      <w:r w:rsidR="003905B3" w:rsidRPr="00BF6727">
        <w:rPr>
          <w:rFonts w:hint="eastAsia"/>
          <w:color w:val="000000" w:themeColor="text1"/>
          <w:sz w:val="24"/>
          <w:szCs w:val="22"/>
        </w:rPr>
        <w:t>パイプ等</w:t>
      </w:r>
      <w:r w:rsidR="000974C9" w:rsidRPr="00BF6727">
        <w:rPr>
          <w:rFonts w:hint="eastAsia"/>
          <w:color w:val="000000" w:themeColor="text1"/>
          <w:sz w:val="24"/>
          <w:szCs w:val="22"/>
        </w:rPr>
        <w:t>、</w:t>
      </w:r>
      <w:r w:rsidR="00012C80" w:rsidRPr="00BF6727">
        <w:rPr>
          <w:rFonts w:hint="eastAsia"/>
          <w:color w:val="000000" w:themeColor="text1"/>
          <w:sz w:val="24"/>
          <w:szCs w:val="22"/>
        </w:rPr>
        <w:t>事業を実施するにあたっての利点等</w:t>
      </w:r>
    </w:p>
    <w:p w14:paraId="41BF125E" w14:textId="77777777" w:rsidR="00AE439A" w:rsidRPr="00BF6727" w:rsidRDefault="00AE439A"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現地手配業者の担当者氏名、住所、電話番号</w:t>
      </w:r>
    </w:p>
    <w:p w14:paraId="2D2E9358" w14:textId="42E256C7" w:rsidR="0070039B" w:rsidRDefault="00966127" w:rsidP="00966127">
      <w:pPr>
        <w:autoSpaceDE w:val="0"/>
        <w:autoSpaceDN w:val="0"/>
        <w:spacing w:afterLines="50" w:after="193"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p w14:paraId="6FA7497C" w14:textId="77777777" w:rsidR="005D59ED" w:rsidRPr="00BF6727" w:rsidRDefault="005D59ED" w:rsidP="00966127">
      <w:pPr>
        <w:autoSpaceDE w:val="0"/>
        <w:autoSpaceDN w:val="0"/>
        <w:spacing w:afterLines="50" w:after="193" w:line="400" w:lineRule="exact"/>
        <w:ind w:firstLineChars="200" w:firstLine="438"/>
        <w:jc w:val="left"/>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14ADDB59"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遺骨収集事業については、以下の手配ができることを条件</w:t>
      </w:r>
      <w:r w:rsidR="005623FF" w:rsidRPr="00BF6727">
        <w:rPr>
          <w:rFonts w:hint="eastAsia"/>
          <w:color w:val="000000" w:themeColor="text1"/>
          <w:sz w:val="24"/>
          <w:szCs w:val="24"/>
        </w:rPr>
        <w:t>に加味</w:t>
      </w:r>
      <w:r w:rsidRPr="00BF6727">
        <w:rPr>
          <w:rFonts w:hint="eastAsia"/>
          <w:color w:val="000000" w:themeColor="text1"/>
          <w:sz w:val="24"/>
          <w:szCs w:val="24"/>
        </w:rPr>
        <w:t>する。</w:t>
      </w:r>
    </w:p>
    <w:p w14:paraId="037A1D2F" w14:textId="561A613D" w:rsidR="00F9047E" w:rsidRPr="00BF6727" w:rsidRDefault="00DD684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１</w:t>
      </w:r>
      <w:r w:rsidR="00F9047E" w:rsidRPr="00BF6727">
        <w:rPr>
          <w:rFonts w:hint="eastAsia"/>
          <w:color w:val="000000" w:themeColor="text1"/>
          <w:sz w:val="24"/>
          <w:szCs w:val="24"/>
        </w:rPr>
        <w:t>）超過荷物料金の支払い</w:t>
      </w:r>
    </w:p>
    <w:p w14:paraId="7EBE50EA" w14:textId="77777777" w:rsidR="00F9047E" w:rsidRPr="00BF6727" w:rsidRDefault="00F9047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主に出国の際に、派遣団の団装備品が搭乗予定便の重量制限を超過し、超過荷物料金が発生した場合は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24AF3DB3" w:rsidR="00EE56C4" w:rsidRPr="00BF6727" w:rsidRDefault="00EE56C4" w:rsidP="00EE56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２</w:t>
      </w:r>
      <w:r w:rsidRPr="00BF6727">
        <w:rPr>
          <w:rFonts w:hint="eastAsia"/>
          <w:color w:val="000000" w:themeColor="text1"/>
          <w:sz w:val="24"/>
          <w:szCs w:val="24"/>
        </w:rPr>
        <w:t>）国内</w:t>
      </w:r>
      <w:r w:rsidR="009E6A2B">
        <w:rPr>
          <w:rFonts w:hint="eastAsia"/>
          <w:color w:val="000000" w:themeColor="text1"/>
          <w:sz w:val="24"/>
          <w:szCs w:val="24"/>
        </w:rPr>
        <w:t>旅行</w:t>
      </w:r>
      <w:r w:rsidRPr="00BF6727">
        <w:rPr>
          <w:rFonts w:hint="eastAsia"/>
          <w:color w:val="000000" w:themeColor="text1"/>
          <w:sz w:val="24"/>
          <w:szCs w:val="24"/>
        </w:rPr>
        <w:t>の手配</w:t>
      </w:r>
    </w:p>
    <w:p w14:paraId="3A82162D" w14:textId="036E8D98" w:rsidR="00EE56C4" w:rsidRPr="00BF6727" w:rsidRDefault="00EE56C4" w:rsidP="00EE56C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C81AF7">
        <w:rPr>
          <w:rFonts w:hint="eastAsia"/>
          <w:color w:val="000000" w:themeColor="text1"/>
          <w:sz w:val="24"/>
          <w:szCs w:val="24"/>
        </w:rPr>
        <w:t>遠方</w:t>
      </w:r>
      <w:r w:rsidRPr="00BF6727">
        <w:rPr>
          <w:rFonts w:hint="eastAsia"/>
          <w:color w:val="000000" w:themeColor="text1"/>
          <w:sz w:val="24"/>
          <w:szCs w:val="24"/>
        </w:rPr>
        <w:t>から派遣団員が参加する</w:t>
      </w:r>
      <w:r w:rsidR="003B2AA4">
        <w:rPr>
          <w:rFonts w:hint="eastAsia"/>
          <w:color w:val="000000" w:themeColor="text1"/>
          <w:sz w:val="24"/>
          <w:szCs w:val="24"/>
        </w:rPr>
        <w:t>に際し</w:t>
      </w:r>
      <w:r w:rsidRPr="00BF6727">
        <w:rPr>
          <w:rFonts w:hint="eastAsia"/>
          <w:color w:val="000000" w:themeColor="text1"/>
          <w:sz w:val="24"/>
          <w:szCs w:val="24"/>
        </w:rPr>
        <w:t>、</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51CAA5E2" w:rsidR="00F9047E" w:rsidRPr="00BF6727" w:rsidRDefault="00796131" w:rsidP="00846A0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３</w:t>
      </w:r>
      <w:r w:rsidR="00F9047E" w:rsidRPr="00BF6727">
        <w:rPr>
          <w:rFonts w:hint="eastAsia"/>
          <w:color w:val="000000" w:themeColor="text1"/>
          <w:sz w:val="24"/>
          <w:szCs w:val="24"/>
        </w:rPr>
        <w:t>）団員からの相談</w:t>
      </w:r>
    </w:p>
    <w:p w14:paraId="2947D292" w14:textId="77777777" w:rsidR="00F9047E" w:rsidRPr="00BF6727" w:rsidRDefault="00F9047E" w:rsidP="00D9447E">
      <w:pPr>
        <w:autoSpaceDE w:val="0"/>
        <w:autoSpaceDN w:val="0"/>
        <w:spacing w:line="400" w:lineRule="exact"/>
        <w:ind w:leftChars="150" w:left="389" w:firstLineChars="100" w:firstLine="219"/>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C20BA0C" w14:textId="4018DB9D" w:rsidR="00F9047E" w:rsidRPr="00966127" w:rsidRDefault="00966127" w:rsidP="00966127">
      <w:pPr>
        <w:autoSpaceDE w:val="0"/>
        <w:autoSpaceDN w:val="0"/>
        <w:spacing w:line="400" w:lineRule="exact"/>
        <w:jc w:val="left"/>
        <w:rPr>
          <w:color w:val="000000" w:themeColor="text1"/>
          <w:sz w:val="24"/>
          <w:szCs w:val="24"/>
        </w:rPr>
      </w:pPr>
      <w:r>
        <w:rPr>
          <w:rFonts w:hint="eastAsia"/>
          <w:color w:val="000000" w:themeColor="text1"/>
          <w:sz w:val="24"/>
          <w:szCs w:val="24"/>
        </w:rPr>
        <w:t>（４）</w:t>
      </w:r>
      <w:r w:rsidR="00F9047E" w:rsidRPr="00966127">
        <w:rPr>
          <w:rFonts w:hint="eastAsia"/>
          <w:color w:val="000000" w:themeColor="text1"/>
          <w:sz w:val="24"/>
          <w:szCs w:val="24"/>
        </w:rPr>
        <w:t>本仕様書に記載のない事項については、別途本協会と協議し、対応を決定すること。</w:t>
      </w: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2011F958" w:rsidR="001078D1" w:rsidRPr="00C81AF7" w:rsidRDefault="00567D40" w:rsidP="00C81AF7">
      <w:pPr>
        <w:autoSpaceDE w:val="0"/>
        <w:autoSpaceDN w:val="0"/>
        <w:spacing w:afterLines="50" w:after="193" w:line="400" w:lineRule="exact"/>
        <w:ind w:leftChars="100" w:left="259" w:firstLineChars="100" w:firstLine="219"/>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w:t>
      </w:r>
      <w:r w:rsidR="002B40FA" w:rsidRPr="00BF6727">
        <w:rPr>
          <w:rFonts w:hint="eastAsia"/>
          <w:color w:val="000000" w:themeColor="text1"/>
          <w:sz w:val="24"/>
          <w:szCs w:val="24"/>
        </w:rPr>
        <w:t>の感染状況</w:t>
      </w:r>
      <w:r w:rsidR="001D62C7">
        <w:rPr>
          <w:rFonts w:hint="eastAsia"/>
          <w:color w:val="000000" w:themeColor="text1"/>
          <w:sz w:val="24"/>
          <w:szCs w:val="24"/>
        </w:rPr>
        <w:t>等</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3130FB">
      <w:headerReference w:type="first" r:id="rId9"/>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7776" w14:textId="77777777" w:rsidR="00DB5CEE" w:rsidRDefault="00DB5CEE">
      <w:r>
        <w:separator/>
      </w:r>
    </w:p>
  </w:endnote>
  <w:endnote w:type="continuationSeparator" w:id="0">
    <w:p w14:paraId="0539577D" w14:textId="77777777" w:rsidR="00DB5CEE" w:rsidRDefault="00DB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8C6F" w14:textId="77777777" w:rsidR="00DB5CEE" w:rsidRDefault="00DB5CEE">
      <w:r>
        <w:separator/>
      </w:r>
    </w:p>
  </w:footnote>
  <w:footnote w:type="continuationSeparator" w:id="0">
    <w:p w14:paraId="5A4132FD" w14:textId="77777777" w:rsidR="00DB5CEE" w:rsidRDefault="00DB5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7"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3"/>
  </w:num>
  <w:num w:numId="2" w16cid:durableId="1505900534">
    <w:abstractNumId w:val="0"/>
  </w:num>
  <w:num w:numId="3" w16cid:durableId="268663206">
    <w:abstractNumId w:val="5"/>
  </w:num>
  <w:num w:numId="4" w16cid:durableId="1311910008">
    <w:abstractNumId w:val="6"/>
  </w:num>
  <w:num w:numId="5" w16cid:durableId="1233084969">
    <w:abstractNumId w:val="1"/>
  </w:num>
  <w:num w:numId="6" w16cid:durableId="104472293">
    <w:abstractNumId w:val="2"/>
  </w:num>
  <w:num w:numId="7" w16cid:durableId="2092969867">
    <w:abstractNumId w:val="7"/>
  </w:num>
  <w:num w:numId="8" w16cid:durableId="1967929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3A1E"/>
    <w:rsid w:val="00007928"/>
    <w:rsid w:val="00012C80"/>
    <w:rsid w:val="00012E5F"/>
    <w:rsid w:val="00013324"/>
    <w:rsid w:val="00016730"/>
    <w:rsid w:val="0002057B"/>
    <w:rsid w:val="000210BD"/>
    <w:rsid w:val="00022782"/>
    <w:rsid w:val="00026097"/>
    <w:rsid w:val="00032CFE"/>
    <w:rsid w:val="00033F2F"/>
    <w:rsid w:val="00043637"/>
    <w:rsid w:val="000448B8"/>
    <w:rsid w:val="00055EAE"/>
    <w:rsid w:val="0005755E"/>
    <w:rsid w:val="00057FF8"/>
    <w:rsid w:val="0006056A"/>
    <w:rsid w:val="00061EC5"/>
    <w:rsid w:val="00065F55"/>
    <w:rsid w:val="00065F91"/>
    <w:rsid w:val="000661E6"/>
    <w:rsid w:val="000662CC"/>
    <w:rsid w:val="0007156F"/>
    <w:rsid w:val="000723A2"/>
    <w:rsid w:val="0007312D"/>
    <w:rsid w:val="00074C24"/>
    <w:rsid w:val="0007500D"/>
    <w:rsid w:val="000754AB"/>
    <w:rsid w:val="00076342"/>
    <w:rsid w:val="00084B11"/>
    <w:rsid w:val="00084B87"/>
    <w:rsid w:val="0008521C"/>
    <w:rsid w:val="00086F65"/>
    <w:rsid w:val="00090F3D"/>
    <w:rsid w:val="00096EE8"/>
    <w:rsid w:val="000974C9"/>
    <w:rsid w:val="000A1FB3"/>
    <w:rsid w:val="000A4903"/>
    <w:rsid w:val="000A66F9"/>
    <w:rsid w:val="000B05D7"/>
    <w:rsid w:val="000B416E"/>
    <w:rsid w:val="000C1302"/>
    <w:rsid w:val="000C2AEA"/>
    <w:rsid w:val="000C4E0D"/>
    <w:rsid w:val="000C6DF4"/>
    <w:rsid w:val="000D5F85"/>
    <w:rsid w:val="000D71EF"/>
    <w:rsid w:val="000E1BC6"/>
    <w:rsid w:val="000E21C1"/>
    <w:rsid w:val="000E5CD5"/>
    <w:rsid w:val="000F096D"/>
    <w:rsid w:val="000F2C4F"/>
    <w:rsid w:val="000F551D"/>
    <w:rsid w:val="000F7DCF"/>
    <w:rsid w:val="000F7FB2"/>
    <w:rsid w:val="00100CD2"/>
    <w:rsid w:val="00101B56"/>
    <w:rsid w:val="001023D2"/>
    <w:rsid w:val="00105150"/>
    <w:rsid w:val="001078D1"/>
    <w:rsid w:val="00107CB2"/>
    <w:rsid w:val="00110011"/>
    <w:rsid w:val="0011148E"/>
    <w:rsid w:val="00113BD7"/>
    <w:rsid w:val="00123D84"/>
    <w:rsid w:val="00126981"/>
    <w:rsid w:val="00126F43"/>
    <w:rsid w:val="00133F2F"/>
    <w:rsid w:val="001413E0"/>
    <w:rsid w:val="00141CAC"/>
    <w:rsid w:val="00142459"/>
    <w:rsid w:val="001478B2"/>
    <w:rsid w:val="00147966"/>
    <w:rsid w:val="00151732"/>
    <w:rsid w:val="0015490E"/>
    <w:rsid w:val="00155CB4"/>
    <w:rsid w:val="001562DB"/>
    <w:rsid w:val="00162C47"/>
    <w:rsid w:val="00164DED"/>
    <w:rsid w:val="00165B95"/>
    <w:rsid w:val="00171968"/>
    <w:rsid w:val="001721FB"/>
    <w:rsid w:val="001726D5"/>
    <w:rsid w:val="00180FD8"/>
    <w:rsid w:val="001853EA"/>
    <w:rsid w:val="00186906"/>
    <w:rsid w:val="001A719F"/>
    <w:rsid w:val="001A7A26"/>
    <w:rsid w:val="001B0618"/>
    <w:rsid w:val="001B106E"/>
    <w:rsid w:val="001C14F7"/>
    <w:rsid w:val="001C39EE"/>
    <w:rsid w:val="001C42A5"/>
    <w:rsid w:val="001C5CAF"/>
    <w:rsid w:val="001C71BC"/>
    <w:rsid w:val="001D3AB4"/>
    <w:rsid w:val="001D3DB5"/>
    <w:rsid w:val="001D62C7"/>
    <w:rsid w:val="001D6EFC"/>
    <w:rsid w:val="001E21CA"/>
    <w:rsid w:val="001E3E56"/>
    <w:rsid w:val="001E5FE6"/>
    <w:rsid w:val="001F2EB3"/>
    <w:rsid w:val="00202596"/>
    <w:rsid w:val="00204E96"/>
    <w:rsid w:val="0021131E"/>
    <w:rsid w:val="00211C5B"/>
    <w:rsid w:val="00213C90"/>
    <w:rsid w:val="00215D44"/>
    <w:rsid w:val="00216811"/>
    <w:rsid w:val="0021718B"/>
    <w:rsid w:val="0022071C"/>
    <w:rsid w:val="0023207C"/>
    <w:rsid w:val="002350B4"/>
    <w:rsid w:val="00236C73"/>
    <w:rsid w:val="00243214"/>
    <w:rsid w:val="00244CBC"/>
    <w:rsid w:val="00245551"/>
    <w:rsid w:val="00245E09"/>
    <w:rsid w:val="00253C8B"/>
    <w:rsid w:val="00263132"/>
    <w:rsid w:val="002670D0"/>
    <w:rsid w:val="00267207"/>
    <w:rsid w:val="00267DCF"/>
    <w:rsid w:val="00276599"/>
    <w:rsid w:val="002824E1"/>
    <w:rsid w:val="00282F2C"/>
    <w:rsid w:val="002859F0"/>
    <w:rsid w:val="00287F82"/>
    <w:rsid w:val="0029145F"/>
    <w:rsid w:val="002938D8"/>
    <w:rsid w:val="00294408"/>
    <w:rsid w:val="002A074A"/>
    <w:rsid w:val="002A197D"/>
    <w:rsid w:val="002A6C36"/>
    <w:rsid w:val="002B21A5"/>
    <w:rsid w:val="002B3456"/>
    <w:rsid w:val="002B3A1D"/>
    <w:rsid w:val="002B40FA"/>
    <w:rsid w:val="002B7604"/>
    <w:rsid w:val="002B76C0"/>
    <w:rsid w:val="002B7C95"/>
    <w:rsid w:val="002C23A3"/>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5991"/>
    <w:rsid w:val="0031220B"/>
    <w:rsid w:val="003130FB"/>
    <w:rsid w:val="00317D1C"/>
    <w:rsid w:val="00336B2F"/>
    <w:rsid w:val="00336FDD"/>
    <w:rsid w:val="00337437"/>
    <w:rsid w:val="003378A9"/>
    <w:rsid w:val="00345B43"/>
    <w:rsid w:val="003513ED"/>
    <w:rsid w:val="00352631"/>
    <w:rsid w:val="00352F84"/>
    <w:rsid w:val="0035549B"/>
    <w:rsid w:val="00361182"/>
    <w:rsid w:val="00361CF0"/>
    <w:rsid w:val="00364237"/>
    <w:rsid w:val="003652F5"/>
    <w:rsid w:val="0037002B"/>
    <w:rsid w:val="00375733"/>
    <w:rsid w:val="003765FE"/>
    <w:rsid w:val="00380CEF"/>
    <w:rsid w:val="00384170"/>
    <w:rsid w:val="00385752"/>
    <w:rsid w:val="0038622C"/>
    <w:rsid w:val="00386CCB"/>
    <w:rsid w:val="003905B3"/>
    <w:rsid w:val="00391106"/>
    <w:rsid w:val="00395975"/>
    <w:rsid w:val="00396FCC"/>
    <w:rsid w:val="003A1F4D"/>
    <w:rsid w:val="003A46D6"/>
    <w:rsid w:val="003A61FE"/>
    <w:rsid w:val="003A6DC4"/>
    <w:rsid w:val="003B1B2F"/>
    <w:rsid w:val="003B2AA4"/>
    <w:rsid w:val="003C14E2"/>
    <w:rsid w:val="003C1A5D"/>
    <w:rsid w:val="003C30C5"/>
    <w:rsid w:val="003C3238"/>
    <w:rsid w:val="003D4BC7"/>
    <w:rsid w:val="003D5150"/>
    <w:rsid w:val="003D758F"/>
    <w:rsid w:val="003E299A"/>
    <w:rsid w:val="003E59C2"/>
    <w:rsid w:val="003F3191"/>
    <w:rsid w:val="003F3DAA"/>
    <w:rsid w:val="003F4F32"/>
    <w:rsid w:val="003F6655"/>
    <w:rsid w:val="00403267"/>
    <w:rsid w:val="004036E9"/>
    <w:rsid w:val="004115DE"/>
    <w:rsid w:val="004154D2"/>
    <w:rsid w:val="004155EC"/>
    <w:rsid w:val="00417D3D"/>
    <w:rsid w:val="0042402E"/>
    <w:rsid w:val="00425A8D"/>
    <w:rsid w:val="00426359"/>
    <w:rsid w:val="00430807"/>
    <w:rsid w:val="00430FDF"/>
    <w:rsid w:val="004329EA"/>
    <w:rsid w:val="00433203"/>
    <w:rsid w:val="00433883"/>
    <w:rsid w:val="0043688F"/>
    <w:rsid w:val="00440E27"/>
    <w:rsid w:val="0045054F"/>
    <w:rsid w:val="0046387E"/>
    <w:rsid w:val="00464DBA"/>
    <w:rsid w:val="004657EB"/>
    <w:rsid w:val="0047003E"/>
    <w:rsid w:val="00476F2D"/>
    <w:rsid w:val="00480A25"/>
    <w:rsid w:val="0048180C"/>
    <w:rsid w:val="00486B64"/>
    <w:rsid w:val="00496250"/>
    <w:rsid w:val="00497B8D"/>
    <w:rsid w:val="004A02E5"/>
    <w:rsid w:val="004A1421"/>
    <w:rsid w:val="004A32BE"/>
    <w:rsid w:val="004A56D8"/>
    <w:rsid w:val="004B02D2"/>
    <w:rsid w:val="004B12B0"/>
    <w:rsid w:val="004B5846"/>
    <w:rsid w:val="004B5AD7"/>
    <w:rsid w:val="004B5E05"/>
    <w:rsid w:val="004C07DF"/>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711C"/>
    <w:rsid w:val="00541575"/>
    <w:rsid w:val="00542A5A"/>
    <w:rsid w:val="005456A9"/>
    <w:rsid w:val="005467CA"/>
    <w:rsid w:val="005623FF"/>
    <w:rsid w:val="005656C1"/>
    <w:rsid w:val="00566207"/>
    <w:rsid w:val="005671FC"/>
    <w:rsid w:val="00567D40"/>
    <w:rsid w:val="005737DF"/>
    <w:rsid w:val="00573E38"/>
    <w:rsid w:val="00574159"/>
    <w:rsid w:val="00574708"/>
    <w:rsid w:val="0057491D"/>
    <w:rsid w:val="00584012"/>
    <w:rsid w:val="00585CB2"/>
    <w:rsid w:val="0058690F"/>
    <w:rsid w:val="00587D8D"/>
    <w:rsid w:val="00587F65"/>
    <w:rsid w:val="005908DA"/>
    <w:rsid w:val="00592542"/>
    <w:rsid w:val="00593A42"/>
    <w:rsid w:val="005A4EF3"/>
    <w:rsid w:val="005B75B3"/>
    <w:rsid w:val="005C00B7"/>
    <w:rsid w:val="005C7381"/>
    <w:rsid w:val="005D3CF9"/>
    <w:rsid w:val="005D4ADE"/>
    <w:rsid w:val="005D5103"/>
    <w:rsid w:val="005D59ED"/>
    <w:rsid w:val="005D66CE"/>
    <w:rsid w:val="005E7695"/>
    <w:rsid w:val="005F16F6"/>
    <w:rsid w:val="005F6DF4"/>
    <w:rsid w:val="006040E3"/>
    <w:rsid w:val="0060532B"/>
    <w:rsid w:val="00606A82"/>
    <w:rsid w:val="00607D09"/>
    <w:rsid w:val="00617CFC"/>
    <w:rsid w:val="006200BF"/>
    <w:rsid w:val="00624BCE"/>
    <w:rsid w:val="00625C9C"/>
    <w:rsid w:val="00632D87"/>
    <w:rsid w:val="00633401"/>
    <w:rsid w:val="0065291C"/>
    <w:rsid w:val="00664E35"/>
    <w:rsid w:val="00666015"/>
    <w:rsid w:val="00670565"/>
    <w:rsid w:val="00671A9B"/>
    <w:rsid w:val="0067639F"/>
    <w:rsid w:val="00683E9A"/>
    <w:rsid w:val="006856D4"/>
    <w:rsid w:val="00686255"/>
    <w:rsid w:val="006865C4"/>
    <w:rsid w:val="006910D1"/>
    <w:rsid w:val="00691718"/>
    <w:rsid w:val="00692F91"/>
    <w:rsid w:val="00693297"/>
    <w:rsid w:val="00693D92"/>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36E7"/>
    <w:rsid w:val="006F644D"/>
    <w:rsid w:val="006F6AA5"/>
    <w:rsid w:val="0070039B"/>
    <w:rsid w:val="0070239B"/>
    <w:rsid w:val="00702D7F"/>
    <w:rsid w:val="00706612"/>
    <w:rsid w:val="00706EF2"/>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43424"/>
    <w:rsid w:val="007474FB"/>
    <w:rsid w:val="00747C4D"/>
    <w:rsid w:val="007517C0"/>
    <w:rsid w:val="00753A6F"/>
    <w:rsid w:val="007622AF"/>
    <w:rsid w:val="00762E08"/>
    <w:rsid w:val="00764521"/>
    <w:rsid w:val="007702F8"/>
    <w:rsid w:val="0077041E"/>
    <w:rsid w:val="00770B20"/>
    <w:rsid w:val="007712F1"/>
    <w:rsid w:val="007826DD"/>
    <w:rsid w:val="00782C06"/>
    <w:rsid w:val="00783ED9"/>
    <w:rsid w:val="007866CD"/>
    <w:rsid w:val="007903D8"/>
    <w:rsid w:val="007929D2"/>
    <w:rsid w:val="00793874"/>
    <w:rsid w:val="00796131"/>
    <w:rsid w:val="00797146"/>
    <w:rsid w:val="007A023A"/>
    <w:rsid w:val="007A256B"/>
    <w:rsid w:val="007B060C"/>
    <w:rsid w:val="007B16D9"/>
    <w:rsid w:val="007B1879"/>
    <w:rsid w:val="007B24DF"/>
    <w:rsid w:val="007B5CC6"/>
    <w:rsid w:val="007B6268"/>
    <w:rsid w:val="007C0DAE"/>
    <w:rsid w:val="007D1A47"/>
    <w:rsid w:val="007D5AAA"/>
    <w:rsid w:val="007E2460"/>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4B39"/>
    <w:rsid w:val="0083013B"/>
    <w:rsid w:val="008330CD"/>
    <w:rsid w:val="00842DDD"/>
    <w:rsid w:val="00844B53"/>
    <w:rsid w:val="00846A07"/>
    <w:rsid w:val="00847CDA"/>
    <w:rsid w:val="008501E9"/>
    <w:rsid w:val="00851ED1"/>
    <w:rsid w:val="00853695"/>
    <w:rsid w:val="00860858"/>
    <w:rsid w:val="00860A5D"/>
    <w:rsid w:val="00861027"/>
    <w:rsid w:val="008613C9"/>
    <w:rsid w:val="00861E71"/>
    <w:rsid w:val="00865EA6"/>
    <w:rsid w:val="00870471"/>
    <w:rsid w:val="00870CBF"/>
    <w:rsid w:val="0087253D"/>
    <w:rsid w:val="00875CAE"/>
    <w:rsid w:val="00880F3E"/>
    <w:rsid w:val="00881732"/>
    <w:rsid w:val="00897AC4"/>
    <w:rsid w:val="008A0177"/>
    <w:rsid w:val="008A01A1"/>
    <w:rsid w:val="008A1324"/>
    <w:rsid w:val="008A455B"/>
    <w:rsid w:val="008A6168"/>
    <w:rsid w:val="008B045D"/>
    <w:rsid w:val="008B697F"/>
    <w:rsid w:val="008C10B5"/>
    <w:rsid w:val="008C212B"/>
    <w:rsid w:val="008C29FB"/>
    <w:rsid w:val="008C47FA"/>
    <w:rsid w:val="008C7435"/>
    <w:rsid w:val="008C7CE3"/>
    <w:rsid w:val="008D11B2"/>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10DB"/>
    <w:rsid w:val="00955778"/>
    <w:rsid w:val="00960886"/>
    <w:rsid w:val="0096564C"/>
    <w:rsid w:val="0096569A"/>
    <w:rsid w:val="00966127"/>
    <w:rsid w:val="009665AE"/>
    <w:rsid w:val="00967FE4"/>
    <w:rsid w:val="009706AD"/>
    <w:rsid w:val="0097518A"/>
    <w:rsid w:val="00976100"/>
    <w:rsid w:val="00976D79"/>
    <w:rsid w:val="00985268"/>
    <w:rsid w:val="00990326"/>
    <w:rsid w:val="009905D4"/>
    <w:rsid w:val="00990678"/>
    <w:rsid w:val="00994F8C"/>
    <w:rsid w:val="00995EAD"/>
    <w:rsid w:val="0099675F"/>
    <w:rsid w:val="009972FB"/>
    <w:rsid w:val="009A4975"/>
    <w:rsid w:val="009A686B"/>
    <w:rsid w:val="009B2204"/>
    <w:rsid w:val="009B2F2B"/>
    <w:rsid w:val="009B6A35"/>
    <w:rsid w:val="009B7175"/>
    <w:rsid w:val="009B717F"/>
    <w:rsid w:val="009C08BA"/>
    <w:rsid w:val="009C3176"/>
    <w:rsid w:val="009D1163"/>
    <w:rsid w:val="009D49B8"/>
    <w:rsid w:val="009D4F26"/>
    <w:rsid w:val="009E00B0"/>
    <w:rsid w:val="009E48BB"/>
    <w:rsid w:val="009E6A2B"/>
    <w:rsid w:val="009F4738"/>
    <w:rsid w:val="00A01128"/>
    <w:rsid w:val="00A022E5"/>
    <w:rsid w:val="00A05DE6"/>
    <w:rsid w:val="00A06006"/>
    <w:rsid w:val="00A114DD"/>
    <w:rsid w:val="00A12EDA"/>
    <w:rsid w:val="00A1629B"/>
    <w:rsid w:val="00A17EC5"/>
    <w:rsid w:val="00A21ED3"/>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662E8"/>
    <w:rsid w:val="00A67527"/>
    <w:rsid w:val="00A70433"/>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AF578C"/>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2EF0"/>
    <w:rsid w:val="00B55D99"/>
    <w:rsid w:val="00B57A3D"/>
    <w:rsid w:val="00B62B53"/>
    <w:rsid w:val="00B63998"/>
    <w:rsid w:val="00B6733E"/>
    <w:rsid w:val="00B86485"/>
    <w:rsid w:val="00B867DC"/>
    <w:rsid w:val="00B86DA9"/>
    <w:rsid w:val="00B94F77"/>
    <w:rsid w:val="00B9649F"/>
    <w:rsid w:val="00B97D8F"/>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6A3F"/>
    <w:rsid w:val="00BE7BF6"/>
    <w:rsid w:val="00BF1562"/>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2D3A"/>
    <w:rsid w:val="00C43EE1"/>
    <w:rsid w:val="00C45479"/>
    <w:rsid w:val="00C525A8"/>
    <w:rsid w:val="00C52DC6"/>
    <w:rsid w:val="00C544BC"/>
    <w:rsid w:val="00C577C7"/>
    <w:rsid w:val="00C62A7A"/>
    <w:rsid w:val="00C64A4D"/>
    <w:rsid w:val="00C64E49"/>
    <w:rsid w:val="00C65769"/>
    <w:rsid w:val="00C70292"/>
    <w:rsid w:val="00C71913"/>
    <w:rsid w:val="00C724F7"/>
    <w:rsid w:val="00C777F2"/>
    <w:rsid w:val="00C81AF7"/>
    <w:rsid w:val="00C8357D"/>
    <w:rsid w:val="00C84BF6"/>
    <w:rsid w:val="00C87C11"/>
    <w:rsid w:val="00C93932"/>
    <w:rsid w:val="00C94504"/>
    <w:rsid w:val="00CB1314"/>
    <w:rsid w:val="00CB21EB"/>
    <w:rsid w:val="00CB2C30"/>
    <w:rsid w:val="00CB4E75"/>
    <w:rsid w:val="00CC00EF"/>
    <w:rsid w:val="00CC584B"/>
    <w:rsid w:val="00CC5A8C"/>
    <w:rsid w:val="00CD001E"/>
    <w:rsid w:val="00CD3D9B"/>
    <w:rsid w:val="00CE6F6B"/>
    <w:rsid w:val="00CF008A"/>
    <w:rsid w:val="00CF070D"/>
    <w:rsid w:val="00CF3020"/>
    <w:rsid w:val="00CF51DE"/>
    <w:rsid w:val="00D0036E"/>
    <w:rsid w:val="00D0212E"/>
    <w:rsid w:val="00D048E6"/>
    <w:rsid w:val="00D067F4"/>
    <w:rsid w:val="00D124F3"/>
    <w:rsid w:val="00D14092"/>
    <w:rsid w:val="00D1598D"/>
    <w:rsid w:val="00D16CAB"/>
    <w:rsid w:val="00D331DA"/>
    <w:rsid w:val="00D35C76"/>
    <w:rsid w:val="00D36551"/>
    <w:rsid w:val="00D3780C"/>
    <w:rsid w:val="00D43CEF"/>
    <w:rsid w:val="00D4666E"/>
    <w:rsid w:val="00D509D1"/>
    <w:rsid w:val="00D5152E"/>
    <w:rsid w:val="00D62252"/>
    <w:rsid w:val="00D73294"/>
    <w:rsid w:val="00D73DD9"/>
    <w:rsid w:val="00D74D9C"/>
    <w:rsid w:val="00D763FC"/>
    <w:rsid w:val="00D76932"/>
    <w:rsid w:val="00D813FD"/>
    <w:rsid w:val="00D84458"/>
    <w:rsid w:val="00D85763"/>
    <w:rsid w:val="00D8608A"/>
    <w:rsid w:val="00D925E1"/>
    <w:rsid w:val="00D9447E"/>
    <w:rsid w:val="00DA118A"/>
    <w:rsid w:val="00DA1C0C"/>
    <w:rsid w:val="00DA68FB"/>
    <w:rsid w:val="00DB2084"/>
    <w:rsid w:val="00DB5CEE"/>
    <w:rsid w:val="00DB65B7"/>
    <w:rsid w:val="00DB65F5"/>
    <w:rsid w:val="00DB6FC0"/>
    <w:rsid w:val="00DC0D7A"/>
    <w:rsid w:val="00DC337E"/>
    <w:rsid w:val="00DC4BCF"/>
    <w:rsid w:val="00DC5F70"/>
    <w:rsid w:val="00DD35EC"/>
    <w:rsid w:val="00DD684E"/>
    <w:rsid w:val="00DD7564"/>
    <w:rsid w:val="00DE3464"/>
    <w:rsid w:val="00DE4353"/>
    <w:rsid w:val="00DE5F3E"/>
    <w:rsid w:val="00DE68D5"/>
    <w:rsid w:val="00DE7031"/>
    <w:rsid w:val="00DF0A99"/>
    <w:rsid w:val="00DF0C5A"/>
    <w:rsid w:val="00DF3002"/>
    <w:rsid w:val="00DF445E"/>
    <w:rsid w:val="00DF4B7B"/>
    <w:rsid w:val="00DF58C7"/>
    <w:rsid w:val="00DF6196"/>
    <w:rsid w:val="00E00B79"/>
    <w:rsid w:val="00E0133C"/>
    <w:rsid w:val="00E05067"/>
    <w:rsid w:val="00E05758"/>
    <w:rsid w:val="00E06D39"/>
    <w:rsid w:val="00E06F22"/>
    <w:rsid w:val="00E1260B"/>
    <w:rsid w:val="00E1591A"/>
    <w:rsid w:val="00E2535C"/>
    <w:rsid w:val="00E25363"/>
    <w:rsid w:val="00E30B59"/>
    <w:rsid w:val="00E314A9"/>
    <w:rsid w:val="00E346A5"/>
    <w:rsid w:val="00E35899"/>
    <w:rsid w:val="00E3680F"/>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38A"/>
    <w:rsid w:val="00EA1980"/>
    <w:rsid w:val="00EA39B0"/>
    <w:rsid w:val="00EA43CD"/>
    <w:rsid w:val="00EA48B5"/>
    <w:rsid w:val="00EA563F"/>
    <w:rsid w:val="00EA65BB"/>
    <w:rsid w:val="00EB047D"/>
    <w:rsid w:val="00EB0B8E"/>
    <w:rsid w:val="00EB79C6"/>
    <w:rsid w:val="00EC00D6"/>
    <w:rsid w:val="00EC2C61"/>
    <w:rsid w:val="00EC3EE4"/>
    <w:rsid w:val="00EC4213"/>
    <w:rsid w:val="00EC5A6A"/>
    <w:rsid w:val="00ED1859"/>
    <w:rsid w:val="00ED653D"/>
    <w:rsid w:val="00ED660A"/>
    <w:rsid w:val="00EE19FC"/>
    <w:rsid w:val="00EE1AB8"/>
    <w:rsid w:val="00EE1D69"/>
    <w:rsid w:val="00EE4618"/>
    <w:rsid w:val="00EE56C4"/>
    <w:rsid w:val="00EE63AD"/>
    <w:rsid w:val="00EF097F"/>
    <w:rsid w:val="00EF326B"/>
    <w:rsid w:val="00EF35E5"/>
    <w:rsid w:val="00EF58AE"/>
    <w:rsid w:val="00F01A77"/>
    <w:rsid w:val="00F02889"/>
    <w:rsid w:val="00F07502"/>
    <w:rsid w:val="00F1111D"/>
    <w:rsid w:val="00F1486E"/>
    <w:rsid w:val="00F17B9E"/>
    <w:rsid w:val="00F22697"/>
    <w:rsid w:val="00F30056"/>
    <w:rsid w:val="00F47986"/>
    <w:rsid w:val="00F50A48"/>
    <w:rsid w:val="00F51F9C"/>
    <w:rsid w:val="00F52DEF"/>
    <w:rsid w:val="00F52F68"/>
    <w:rsid w:val="00F53471"/>
    <w:rsid w:val="00F5470A"/>
    <w:rsid w:val="00F57BAA"/>
    <w:rsid w:val="00F61F79"/>
    <w:rsid w:val="00F74B88"/>
    <w:rsid w:val="00F76DFB"/>
    <w:rsid w:val="00F807AA"/>
    <w:rsid w:val="00F838B1"/>
    <w:rsid w:val="00F84C58"/>
    <w:rsid w:val="00F86E4B"/>
    <w:rsid w:val="00F901CA"/>
    <w:rsid w:val="00F9047E"/>
    <w:rsid w:val="00F9116F"/>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6B71"/>
    <w:rsid w:val="00FE79CD"/>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No Spacing"/>
    <w:uiPriority w:val="1"/>
    <w:qFormat/>
    <w:rsid w:val="00352631"/>
    <w:pPr>
      <w:widowControl w:val="0"/>
      <w:jc w:val="both"/>
    </w:pPr>
    <w:rPr>
      <w:kern w:val="2"/>
      <w:sz w:val="28"/>
      <w:szCs w:val="28"/>
    </w:rPr>
  </w:style>
  <w:style w:type="character" w:styleId="a9">
    <w:name w:val="Hyperlink"/>
    <w:basedOn w:val="a0"/>
    <w:uiPriority w:val="99"/>
    <w:unhideWhenUsed/>
    <w:rsid w:val="00364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2395</Words>
  <Characters>271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梶川浩伸</cp:lastModifiedBy>
  <cp:revision>63</cp:revision>
  <cp:lastPrinted>2025-09-16T07:55:00Z</cp:lastPrinted>
  <dcterms:created xsi:type="dcterms:W3CDTF">2024-05-02T05:12:00Z</dcterms:created>
  <dcterms:modified xsi:type="dcterms:W3CDTF">2025-09-18T05:09:00Z</dcterms:modified>
</cp:coreProperties>
</file>